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ms-office.classificationlabels+xml" PartName="/docMetadata/LabelInfo.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Metadata/LabelInfo.xml"
                 Type="http://schemas.microsoft.com/office/2020/02/relationships/classificationlabel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28CAE" w14:textId="77777777" w:rsidR="00FC6F4A" w:rsidRDefault="00FC6F4A">
      <w:pPr>
        <w:textAlignment w:val="baseline"/>
        <w:rPr>
          <w:sz w:val="18"/>
          <w:szCs w:val="18"/>
        </w:rPr>
      </w:pPr>
    </w:p>
    <w:p w14:paraId="0B8BF82F" w14:textId="77777777" w:rsidR="00FC6F4A" w:rsidRDefault="00FC6F4A">
      <w:pPr>
        <w:widowControl w:val="0"/>
        <w:pBdr>
          <w:top w:val="nil"/>
          <w:left w:val="nil"/>
          <w:bottom w:val="nil"/>
          <w:right w:val="nil"/>
          <w:between w:val="nil"/>
        </w:pBdr>
        <w:tabs>
          <w:tab w:val="left" w:pos="567"/>
          <w:tab w:val="left" w:pos="851"/>
        </w:tabs>
        <w:jc w:val="center"/>
        <w:rPr>
          <w:b/>
          <w:caps/>
          <w:szCs w:val="24"/>
        </w:rPr>
      </w:pPr>
    </w:p>
    <w:p w14:paraId="0C830632" w14:textId="52199A77" w:rsidR="00FC6F4A" w:rsidRPr="00231013" w:rsidRDefault="00E24A5D" w:rsidP="00231013">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19915BBF" w14:textId="77777777" w:rsidR="00FC6F4A" w:rsidRDefault="00FC6F4A">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FC6F4A" w14:paraId="4167EF56" w14:textId="77777777">
        <w:tc>
          <w:tcPr>
            <w:tcW w:w="2448" w:type="dxa"/>
          </w:tcPr>
          <w:p w14:paraId="78796EF9" w14:textId="77777777" w:rsidR="00FC6F4A" w:rsidRDefault="00E24A5D">
            <w:pPr>
              <w:jc w:val="both"/>
              <w:rPr>
                <w:b/>
                <w:bCs/>
                <w:kern w:val="2"/>
                <w:szCs w:val="24"/>
              </w:rPr>
            </w:pPr>
            <w:r>
              <w:rPr>
                <w:b/>
                <w:bCs/>
                <w:kern w:val="2"/>
                <w:szCs w:val="24"/>
              </w:rPr>
              <w:t>Sutarties pavadinimas</w:t>
            </w:r>
          </w:p>
        </w:tc>
        <w:tc>
          <w:tcPr>
            <w:tcW w:w="7110" w:type="dxa"/>
            <w:gridSpan w:val="3"/>
          </w:tcPr>
          <w:p w14:paraId="65A33653" w14:textId="6A9E7CFE" w:rsidR="00FC6F4A" w:rsidRDefault="00231013">
            <w:pPr>
              <w:jc w:val="both"/>
              <w:rPr>
                <w:kern w:val="2"/>
                <w:szCs w:val="24"/>
              </w:rPr>
            </w:pPr>
            <w:r w:rsidRPr="00231013">
              <w:rPr>
                <w:kern w:val="2"/>
                <w:szCs w:val="24"/>
              </w:rPr>
              <w:t>Juostinė</w:t>
            </w:r>
            <w:r>
              <w:rPr>
                <w:kern w:val="2"/>
                <w:szCs w:val="24"/>
              </w:rPr>
              <w:t>s</w:t>
            </w:r>
            <w:r w:rsidRPr="00231013">
              <w:rPr>
                <w:kern w:val="2"/>
                <w:szCs w:val="24"/>
              </w:rPr>
              <w:t xml:space="preserve"> bibliotek</w:t>
            </w:r>
            <w:r>
              <w:rPr>
                <w:kern w:val="2"/>
                <w:szCs w:val="24"/>
              </w:rPr>
              <w:t>os</w:t>
            </w:r>
            <w:r w:rsidRPr="00231013">
              <w:rPr>
                <w:kern w:val="2"/>
                <w:szCs w:val="24"/>
              </w:rPr>
              <w:t xml:space="preserve"> atsarginių kopijų saugojimui</w:t>
            </w:r>
            <w:r>
              <w:rPr>
                <w:kern w:val="2"/>
                <w:szCs w:val="24"/>
              </w:rPr>
              <w:t xml:space="preserve"> pirkimo – pardavimo sutartis</w:t>
            </w:r>
          </w:p>
        </w:tc>
      </w:tr>
      <w:tr w:rsidR="00FC6F4A" w14:paraId="1CB5DFFD" w14:textId="77777777">
        <w:tc>
          <w:tcPr>
            <w:tcW w:w="2448" w:type="dxa"/>
          </w:tcPr>
          <w:p w14:paraId="4B558045" w14:textId="77777777" w:rsidR="00FC6F4A" w:rsidRDefault="00E24A5D">
            <w:pPr>
              <w:jc w:val="both"/>
              <w:rPr>
                <w:b/>
                <w:bCs/>
                <w:kern w:val="2"/>
                <w:szCs w:val="24"/>
              </w:rPr>
            </w:pPr>
            <w:r>
              <w:rPr>
                <w:b/>
                <w:bCs/>
                <w:kern w:val="2"/>
                <w:szCs w:val="24"/>
              </w:rPr>
              <w:t>Sutarties data</w:t>
            </w:r>
          </w:p>
        </w:tc>
        <w:tc>
          <w:tcPr>
            <w:tcW w:w="2177" w:type="dxa"/>
          </w:tcPr>
          <w:p w14:paraId="2A26C297" w14:textId="6B4CED95" w:rsidR="00FC6F4A" w:rsidRDefault="00231013">
            <w:pPr>
              <w:jc w:val="both"/>
              <w:rPr>
                <w:kern w:val="2"/>
                <w:szCs w:val="24"/>
              </w:rPr>
            </w:pPr>
            <w:r>
              <w:rPr>
                <w:kern w:val="2"/>
                <w:szCs w:val="24"/>
              </w:rPr>
              <w:t>2026-</w:t>
            </w:r>
          </w:p>
        </w:tc>
        <w:tc>
          <w:tcPr>
            <w:tcW w:w="2362" w:type="dxa"/>
          </w:tcPr>
          <w:p w14:paraId="2C03E76F" w14:textId="77777777" w:rsidR="00FC6F4A" w:rsidRDefault="00E24A5D">
            <w:pPr>
              <w:jc w:val="both"/>
              <w:rPr>
                <w:b/>
                <w:bCs/>
                <w:kern w:val="2"/>
                <w:szCs w:val="24"/>
              </w:rPr>
            </w:pPr>
            <w:r>
              <w:rPr>
                <w:b/>
                <w:bCs/>
                <w:kern w:val="2"/>
                <w:szCs w:val="24"/>
              </w:rPr>
              <w:t>Sutarties numeris</w:t>
            </w:r>
          </w:p>
        </w:tc>
        <w:tc>
          <w:tcPr>
            <w:tcW w:w="2571" w:type="dxa"/>
          </w:tcPr>
          <w:p w14:paraId="2CD2593A" w14:textId="6618CD27" w:rsidR="00FC6F4A" w:rsidRDefault="00231013">
            <w:pPr>
              <w:jc w:val="both"/>
              <w:rPr>
                <w:kern w:val="2"/>
                <w:szCs w:val="24"/>
              </w:rPr>
            </w:pPr>
            <w:r>
              <w:rPr>
                <w:kern w:val="2"/>
                <w:szCs w:val="24"/>
              </w:rPr>
              <w:t>5SF-</w:t>
            </w:r>
          </w:p>
        </w:tc>
      </w:tr>
    </w:tbl>
    <w:p w14:paraId="085E9F31" w14:textId="77777777" w:rsidR="00FC6F4A" w:rsidRDefault="00FC6F4A">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FC6F4A" w14:paraId="78FFF35A" w14:textId="77777777">
        <w:tc>
          <w:tcPr>
            <w:tcW w:w="9558" w:type="dxa"/>
            <w:gridSpan w:val="3"/>
          </w:tcPr>
          <w:p w14:paraId="310DC9B5" w14:textId="77777777" w:rsidR="00FC6F4A" w:rsidRDefault="00E24A5D">
            <w:pPr>
              <w:jc w:val="center"/>
              <w:rPr>
                <w:b/>
                <w:bCs/>
                <w:kern w:val="2"/>
                <w:szCs w:val="24"/>
              </w:rPr>
            </w:pPr>
            <w:r>
              <w:rPr>
                <w:b/>
                <w:bCs/>
                <w:kern w:val="2"/>
                <w:szCs w:val="24"/>
              </w:rPr>
              <w:t>1. SUTARTIES ŠALYS</w:t>
            </w:r>
          </w:p>
        </w:tc>
      </w:tr>
      <w:tr w:rsidR="00FC6F4A" w14:paraId="2A437C58" w14:textId="77777777">
        <w:tc>
          <w:tcPr>
            <w:tcW w:w="2808" w:type="dxa"/>
            <w:vMerge w:val="restart"/>
          </w:tcPr>
          <w:p w14:paraId="0E27B24B" w14:textId="77777777" w:rsidR="00FC6F4A" w:rsidRDefault="00FC6F4A">
            <w:pPr>
              <w:jc w:val="center"/>
              <w:rPr>
                <w:b/>
                <w:bCs/>
                <w:kern w:val="2"/>
                <w:szCs w:val="24"/>
              </w:rPr>
            </w:pPr>
          </w:p>
          <w:p w14:paraId="23EF9E9F" w14:textId="77777777" w:rsidR="00FC6F4A" w:rsidRDefault="00FC6F4A">
            <w:pPr>
              <w:jc w:val="center"/>
              <w:rPr>
                <w:b/>
                <w:bCs/>
                <w:kern w:val="2"/>
                <w:szCs w:val="24"/>
              </w:rPr>
            </w:pPr>
          </w:p>
          <w:p w14:paraId="3AA4F628" w14:textId="77777777" w:rsidR="00FC6F4A" w:rsidRDefault="00FC6F4A">
            <w:pPr>
              <w:jc w:val="center"/>
              <w:rPr>
                <w:b/>
                <w:bCs/>
                <w:kern w:val="2"/>
                <w:szCs w:val="24"/>
              </w:rPr>
            </w:pPr>
          </w:p>
          <w:p w14:paraId="65841F71" w14:textId="77777777" w:rsidR="00FC6F4A" w:rsidRDefault="00FC6F4A">
            <w:pPr>
              <w:rPr>
                <w:b/>
                <w:bCs/>
                <w:kern w:val="2"/>
                <w:szCs w:val="24"/>
              </w:rPr>
            </w:pPr>
          </w:p>
          <w:p w14:paraId="18B713C3" w14:textId="77777777" w:rsidR="00FC6F4A" w:rsidRDefault="00E24A5D">
            <w:pPr>
              <w:rPr>
                <w:b/>
                <w:bCs/>
                <w:kern w:val="2"/>
                <w:szCs w:val="24"/>
              </w:rPr>
            </w:pPr>
            <w:r>
              <w:rPr>
                <w:b/>
                <w:bCs/>
                <w:kern w:val="2"/>
                <w:szCs w:val="24"/>
              </w:rPr>
              <w:t>1.1. Pirkėjas</w:t>
            </w:r>
          </w:p>
        </w:tc>
        <w:tc>
          <w:tcPr>
            <w:tcW w:w="3240" w:type="dxa"/>
          </w:tcPr>
          <w:p w14:paraId="427DCDEC" w14:textId="77777777" w:rsidR="00FC6F4A" w:rsidRDefault="00E24A5D">
            <w:pPr>
              <w:rPr>
                <w:kern w:val="2"/>
                <w:szCs w:val="24"/>
              </w:rPr>
            </w:pPr>
            <w:r>
              <w:rPr>
                <w:kern w:val="2"/>
                <w:szCs w:val="24"/>
              </w:rPr>
              <w:t>1.1.1. Pavadinimas</w:t>
            </w:r>
          </w:p>
        </w:tc>
        <w:tc>
          <w:tcPr>
            <w:tcW w:w="3510" w:type="dxa"/>
          </w:tcPr>
          <w:p w14:paraId="6F51A568" w14:textId="6C890564" w:rsidR="00FC6F4A" w:rsidRDefault="00E8121C">
            <w:pPr>
              <w:jc w:val="center"/>
              <w:rPr>
                <w:kern w:val="2"/>
                <w:szCs w:val="24"/>
              </w:rPr>
            </w:pPr>
            <w:r w:rsidRPr="00E8121C">
              <w:rPr>
                <w:kern w:val="2"/>
                <w:szCs w:val="24"/>
              </w:rPr>
              <w:t>Valstybės įmonė Žemės ūkio duomenų centras</w:t>
            </w:r>
          </w:p>
        </w:tc>
      </w:tr>
      <w:tr w:rsidR="00FC6F4A" w14:paraId="2059C03D" w14:textId="77777777">
        <w:tc>
          <w:tcPr>
            <w:tcW w:w="2808" w:type="dxa"/>
            <w:vMerge/>
          </w:tcPr>
          <w:p w14:paraId="7A0615A8" w14:textId="77777777" w:rsidR="00FC6F4A" w:rsidRDefault="00FC6F4A">
            <w:pPr>
              <w:rPr>
                <w:kern w:val="2"/>
                <w:szCs w:val="24"/>
              </w:rPr>
            </w:pPr>
          </w:p>
        </w:tc>
        <w:tc>
          <w:tcPr>
            <w:tcW w:w="3240" w:type="dxa"/>
          </w:tcPr>
          <w:p w14:paraId="5679B821" w14:textId="77777777" w:rsidR="00FC6F4A" w:rsidRDefault="00E24A5D">
            <w:pPr>
              <w:rPr>
                <w:kern w:val="2"/>
                <w:szCs w:val="24"/>
              </w:rPr>
            </w:pPr>
            <w:r>
              <w:rPr>
                <w:kern w:val="2"/>
                <w:szCs w:val="24"/>
              </w:rPr>
              <w:t>1.1.2. Juridinio asmens kodas</w:t>
            </w:r>
          </w:p>
        </w:tc>
        <w:tc>
          <w:tcPr>
            <w:tcW w:w="3510" w:type="dxa"/>
          </w:tcPr>
          <w:p w14:paraId="1699AB9F" w14:textId="14BE95A0" w:rsidR="00FC6F4A" w:rsidRDefault="00072134">
            <w:pPr>
              <w:jc w:val="center"/>
              <w:rPr>
                <w:kern w:val="2"/>
                <w:szCs w:val="24"/>
              </w:rPr>
            </w:pPr>
            <w:r w:rsidRPr="00072134">
              <w:rPr>
                <w:kern w:val="2"/>
                <w:szCs w:val="24"/>
              </w:rPr>
              <w:t>306205513</w:t>
            </w:r>
          </w:p>
        </w:tc>
      </w:tr>
      <w:tr w:rsidR="00FC6F4A" w14:paraId="358B7E8B" w14:textId="77777777">
        <w:tc>
          <w:tcPr>
            <w:tcW w:w="2808" w:type="dxa"/>
            <w:vMerge/>
          </w:tcPr>
          <w:p w14:paraId="2E30B6F5" w14:textId="77777777" w:rsidR="00FC6F4A" w:rsidRDefault="00FC6F4A">
            <w:pPr>
              <w:rPr>
                <w:kern w:val="2"/>
                <w:szCs w:val="24"/>
              </w:rPr>
            </w:pPr>
          </w:p>
        </w:tc>
        <w:tc>
          <w:tcPr>
            <w:tcW w:w="3240" w:type="dxa"/>
          </w:tcPr>
          <w:p w14:paraId="1DE7A3D5" w14:textId="77777777" w:rsidR="00FC6F4A" w:rsidRDefault="00E24A5D">
            <w:pPr>
              <w:rPr>
                <w:kern w:val="2"/>
                <w:szCs w:val="24"/>
              </w:rPr>
            </w:pPr>
            <w:r>
              <w:rPr>
                <w:kern w:val="2"/>
                <w:szCs w:val="24"/>
              </w:rPr>
              <w:t>1.1.3. Adresas</w:t>
            </w:r>
          </w:p>
        </w:tc>
        <w:tc>
          <w:tcPr>
            <w:tcW w:w="3510" w:type="dxa"/>
          </w:tcPr>
          <w:p w14:paraId="5A84D926" w14:textId="1F9CCAF7" w:rsidR="00FC6F4A" w:rsidRDefault="00977A4A">
            <w:pPr>
              <w:jc w:val="center"/>
              <w:rPr>
                <w:kern w:val="2"/>
                <w:szCs w:val="24"/>
              </w:rPr>
            </w:pPr>
            <w:r w:rsidRPr="00977A4A">
              <w:rPr>
                <w:kern w:val="2"/>
                <w:szCs w:val="24"/>
              </w:rPr>
              <w:t>Vinco Kudirkos g. 18-1 LT-01113 Vilnius</w:t>
            </w:r>
          </w:p>
        </w:tc>
      </w:tr>
      <w:tr w:rsidR="00FC6F4A" w14:paraId="1ED044B6" w14:textId="77777777">
        <w:tc>
          <w:tcPr>
            <w:tcW w:w="2808" w:type="dxa"/>
            <w:vMerge/>
          </w:tcPr>
          <w:p w14:paraId="43825803" w14:textId="77777777" w:rsidR="00FC6F4A" w:rsidRDefault="00FC6F4A">
            <w:pPr>
              <w:rPr>
                <w:kern w:val="2"/>
                <w:szCs w:val="24"/>
              </w:rPr>
            </w:pPr>
          </w:p>
        </w:tc>
        <w:tc>
          <w:tcPr>
            <w:tcW w:w="3240" w:type="dxa"/>
          </w:tcPr>
          <w:p w14:paraId="7A7749CC" w14:textId="77777777" w:rsidR="00FC6F4A" w:rsidRDefault="00E24A5D">
            <w:pPr>
              <w:rPr>
                <w:kern w:val="2"/>
                <w:szCs w:val="24"/>
              </w:rPr>
            </w:pPr>
            <w:r>
              <w:rPr>
                <w:kern w:val="2"/>
                <w:szCs w:val="24"/>
              </w:rPr>
              <w:t>1.1.4. PVM mokėtojo kodas</w:t>
            </w:r>
          </w:p>
        </w:tc>
        <w:tc>
          <w:tcPr>
            <w:tcW w:w="3510" w:type="dxa"/>
          </w:tcPr>
          <w:p w14:paraId="4D5707BA" w14:textId="4D263B71" w:rsidR="00FC6F4A" w:rsidRDefault="00274D29">
            <w:pPr>
              <w:jc w:val="center"/>
              <w:rPr>
                <w:kern w:val="2"/>
                <w:szCs w:val="24"/>
              </w:rPr>
            </w:pPr>
            <w:r w:rsidRPr="00274D29">
              <w:rPr>
                <w:kern w:val="2"/>
                <w:szCs w:val="24"/>
              </w:rPr>
              <w:t>LT100015583514</w:t>
            </w:r>
          </w:p>
        </w:tc>
      </w:tr>
      <w:tr w:rsidR="00FC6F4A" w14:paraId="4805C4E5" w14:textId="77777777">
        <w:tc>
          <w:tcPr>
            <w:tcW w:w="2808" w:type="dxa"/>
            <w:vMerge/>
          </w:tcPr>
          <w:p w14:paraId="36E8C14D" w14:textId="77777777" w:rsidR="00FC6F4A" w:rsidRDefault="00FC6F4A">
            <w:pPr>
              <w:rPr>
                <w:kern w:val="2"/>
                <w:szCs w:val="24"/>
              </w:rPr>
            </w:pPr>
          </w:p>
        </w:tc>
        <w:tc>
          <w:tcPr>
            <w:tcW w:w="3240" w:type="dxa"/>
          </w:tcPr>
          <w:p w14:paraId="1A4C6FE1" w14:textId="77777777" w:rsidR="00FC6F4A" w:rsidRDefault="00E24A5D">
            <w:pPr>
              <w:rPr>
                <w:kern w:val="2"/>
                <w:szCs w:val="24"/>
              </w:rPr>
            </w:pPr>
            <w:r>
              <w:rPr>
                <w:kern w:val="2"/>
                <w:szCs w:val="24"/>
              </w:rPr>
              <w:t>1.1.5. Atsiskaitomoji sąskaita</w:t>
            </w:r>
          </w:p>
        </w:tc>
        <w:tc>
          <w:tcPr>
            <w:tcW w:w="3510" w:type="dxa"/>
          </w:tcPr>
          <w:p w14:paraId="016CDA77" w14:textId="0BC72259" w:rsidR="00FC6F4A" w:rsidRDefault="00C32E3E">
            <w:pPr>
              <w:jc w:val="center"/>
              <w:rPr>
                <w:kern w:val="2"/>
                <w:szCs w:val="24"/>
              </w:rPr>
            </w:pPr>
            <w:r w:rsidRPr="00C32E3E">
              <w:rPr>
                <w:kern w:val="2"/>
                <w:szCs w:val="24"/>
              </w:rPr>
              <w:t>LT204010042400020388</w:t>
            </w:r>
          </w:p>
        </w:tc>
      </w:tr>
      <w:tr w:rsidR="00FC6F4A" w14:paraId="51C842EC" w14:textId="77777777">
        <w:tc>
          <w:tcPr>
            <w:tcW w:w="2808" w:type="dxa"/>
            <w:vMerge/>
          </w:tcPr>
          <w:p w14:paraId="205F71D7" w14:textId="77777777" w:rsidR="00FC6F4A" w:rsidRDefault="00FC6F4A">
            <w:pPr>
              <w:rPr>
                <w:kern w:val="2"/>
                <w:szCs w:val="24"/>
              </w:rPr>
            </w:pPr>
          </w:p>
        </w:tc>
        <w:tc>
          <w:tcPr>
            <w:tcW w:w="3240" w:type="dxa"/>
          </w:tcPr>
          <w:p w14:paraId="089F1296" w14:textId="77777777" w:rsidR="00FC6F4A" w:rsidRDefault="00E24A5D">
            <w:pPr>
              <w:rPr>
                <w:kern w:val="2"/>
                <w:szCs w:val="24"/>
              </w:rPr>
            </w:pPr>
            <w:r>
              <w:rPr>
                <w:kern w:val="2"/>
                <w:szCs w:val="24"/>
              </w:rPr>
              <w:t>1.1.6. Bankas, banko kodas</w:t>
            </w:r>
          </w:p>
        </w:tc>
        <w:tc>
          <w:tcPr>
            <w:tcW w:w="3510" w:type="dxa"/>
          </w:tcPr>
          <w:p w14:paraId="5998B0EC" w14:textId="7F7D9882" w:rsidR="00FC6F4A" w:rsidRDefault="009E35D0">
            <w:pPr>
              <w:jc w:val="center"/>
              <w:rPr>
                <w:kern w:val="2"/>
                <w:szCs w:val="24"/>
              </w:rPr>
            </w:pPr>
            <w:proofErr w:type="spellStart"/>
            <w:r w:rsidRPr="009E35D0">
              <w:rPr>
                <w:kern w:val="2"/>
                <w:szCs w:val="24"/>
              </w:rPr>
              <w:t>Luminor</w:t>
            </w:r>
            <w:proofErr w:type="spellEnd"/>
            <w:r w:rsidRPr="009E35D0">
              <w:rPr>
                <w:kern w:val="2"/>
                <w:szCs w:val="24"/>
              </w:rPr>
              <w:t xml:space="preserve"> Bank, AB, 40100</w:t>
            </w:r>
          </w:p>
        </w:tc>
      </w:tr>
      <w:tr w:rsidR="00FC6F4A" w14:paraId="63DBD477" w14:textId="77777777">
        <w:tc>
          <w:tcPr>
            <w:tcW w:w="2808" w:type="dxa"/>
            <w:vMerge/>
          </w:tcPr>
          <w:p w14:paraId="0ABC34E0" w14:textId="77777777" w:rsidR="00FC6F4A" w:rsidRDefault="00FC6F4A">
            <w:pPr>
              <w:rPr>
                <w:kern w:val="2"/>
                <w:szCs w:val="24"/>
              </w:rPr>
            </w:pPr>
          </w:p>
        </w:tc>
        <w:tc>
          <w:tcPr>
            <w:tcW w:w="3240" w:type="dxa"/>
          </w:tcPr>
          <w:p w14:paraId="71452062" w14:textId="77777777" w:rsidR="00FC6F4A" w:rsidRDefault="00E24A5D">
            <w:pPr>
              <w:rPr>
                <w:kern w:val="2"/>
                <w:szCs w:val="24"/>
              </w:rPr>
            </w:pPr>
            <w:r>
              <w:rPr>
                <w:kern w:val="2"/>
                <w:szCs w:val="24"/>
              </w:rPr>
              <w:t>1.1.7. Telefonas</w:t>
            </w:r>
          </w:p>
        </w:tc>
        <w:tc>
          <w:tcPr>
            <w:tcW w:w="3510" w:type="dxa"/>
          </w:tcPr>
          <w:p w14:paraId="03F8337C" w14:textId="3EF6A4FF" w:rsidR="00FC6F4A" w:rsidRDefault="001D071E">
            <w:pPr>
              <w:jc w:val="center"/>
              <w:rPr>
                <w:kern w:val="2"/>
                <w:szCs w:val="24"/>
              </w:rPr>
            </w:pPr>
            <w:r w:rsidRPr="001D071E">
              <w:rPr>
                <w:kern w:val="2"/>
                <w:szCs w:val="24"/>
              </w:rPr>
              <w:t>(0 5) 266 0620</w:t>
            </w:r>
          </w:p>
        </w:tc>
      </w:tr>
      <w:tr w:rsidR="00FC6F4A" w14:paraId="107F2B74" w14:textId="77777777">
        <w:tc>
          <w:tcPr>
            <w:tcW w:w="2808" w:type="dxa"/>
            <w:vMerge/>
          </w:tcPr>
          <w:p w14:paraId="0372D0D2" w14:textId="77777777" w:rsidR="00FC6F4A" w:rsidRDefault="00FC6F4A">
            <w:pPr>
              <w:rPr>
                <w:kern w:val="2"/>
                <w:szCs w:val="24"/>
              </w:rPr>
            </w:pPr>
          </w:p>
        </w:tc>
        <w:tc>
          <w:tcPr>
            <w:tcW w:w="3240" w:type="dxa"/>
          </w:tcPr>
          <w:p w14:paraId="66C1B7DE" w14:textId="77777777" w:rsidR="00FC6F4A" w:rsidRDefault="00E24A5D">
            <w:pPr>
              <w:rPr>
                <w:kern w:val="2"/>
                <w:szCs w:val="24"/>
              </w:rPr>
            </w:pPr>
            <w:r>
              <w:rPr>
                <w:kern w:val="2"/>
                <w:szCs w:val="24"/>
              </w:rPr>
              <w:t>1.1.8. El. paštas</w:t>
            </w:r>
          </w:p>
        </w:tc>
        <w:tc>
          <w:tcPr>
            <w:tcW w:w="3510" w:type="dxa"/>
          </w:tcPr>
          <w:p w14:paraId="30B7A69A" w14:textId="6B27D985" w:rsidR="00FC6F4A" w:rsidRDefault="00A5245C">
            <w:pPr>
              <w:jc w:val="center"/>
              <w:rPr>
                <w:kern w:val="2"/>
                <w:szCs w:val="24"/>
              </w:rPr>
            </w:pPr>
            <w:r w:rsidRPr="00A5245C">
              <w:rPr>
                <w:kern w:val="2"/>
                <w:szCs w:val="24"/>
              </w:rPr>
              <w:t>info@zudc.lt</w:t>
            </w:r>
          </w:p>
        </w:tc>
      </w:tr>
      <w:tr w:rsidR="00FC6F4A" w14:paraId="59ED7639" w14:textId="77777777">
        <w:tc>
          <w:tcPr>
            <w:tcW w:w="2808" w:type="dxa"/>
            <w:vMerge/>
          </w:tcPr>
          <w:p w14:paraId="79B2BBE2" w14:textId="77777777" w:rsidR="00FC6F4A" w:rsidRDefault="00FC6F4A">
            <w:pPr>
              <w:rPr>
                <w:kern w:val="2"/>
                <w:szCs w:val="24"/>
              </w:rPr>
            </w:pPr>
          </w:p>
        </w:tc>
        <w:tc>
          <w:tcPr>
            <w:tcW w:w="3240" w:type="dxa"/>
          </w:tcPr>
          <w:p w14:paraId="58DEB686" w14:textId="77777777" w:rsidR="00FC6F4A" w:rsidRDefault="00E24A5D">
            <w:pPr>
              <w:rPr>
                <w:kern w:val="2"/>
                <w:szCs w:val="24"/>
              </w:rPr>
            </w:pPr>
            <w:r>
              <w:rPr>
                <w:kern w:val="2"/>
                <w:szCs w:val="24"/>
              </w:rPr>
              <w:t>1.1.9. Šalies atstovas</w:t>
            </w:r>
          </w:p>
        </w:tc>
        <w:tc>
          <w:tcPr>
            <w:tcW w:w="3510" w:type="dxa"/>
          </w:tcPr>
          <w:p w14:paraId="730D2265" w14:textId="5666E6E9" w:rsidR="00FC6F4A" w:rsidRDefault="008D40AD">
            <w:pPr>
              <w:jc w:val="center"/>
              <w:rPr>
                <w:kern w:val="2"/>
                <w:szCs w:val="24"/>
              </w:rPr>
            </w:pPr>
            <w:r w:rsidRPr="008D40AD">
              <w:rPr>
                <w:kern w:val="2"/>
                <w:szCs w:val="24"/>
              </w:rPr>
              <w:t>(Bus nurodyta sudarant sutartį)</w:t>
            </w:r>
          </w:p>
        </w:tc>
      </w:tr>
      <w:tr w:rsidR="00FC6F4A" w14:paraId="58452938" w14:textId="77777777">
        <w:tc>
          <w:tcPr>
            <w:tcW w:w="2808" w:type="dxa"/>
            <w:vMerge/>
          </w:tcPr>
          <w:p w14:paraId="05DD5A87" w14:textId="77777777" w:rsidR="00FC6F4A" w:rsidRDefault="00FC6F4A">
            <w:pPr>
              <w:rPr>
                <w:kern w:val="2"/>
                <w:szCs w:val="24"/>
              </w:rPr>
            </w:pPr>
          </w:p>
        </w:tc>
        <w:tc>
          <w:tcPr>
            <w:tcW w:w="3240" w:type="dxa"/>
          </w:tcPr>
          <w:p w14:paraId="17E69D26" w14:textId="77777777" w:rsidR="00FC6F4A" w:rsidRDefault="00E24A5D">
            <w:pPr>
              <w:rPr>
                <w:kern w:val="2"/>
                <w:szCs w:val="24"/>
              </w:rPr>
            </w:pPr>
            <w:r>
              <w:rPr>
                <w:kern w:val="2"/>
                <w:szCs w:val="24"/>
              </w:rPr>
              <w:t>1.1.10. Atstovavimo pagrindas</w:t>
            </w:r>
          </w:p>
        </w:tc>
        <w:tc>
          <w:tcPr>
            <w:tcW w:w="3510" w:type="dxa"/>
          </w:tcPr>
          <w:p w14:paraId="052785D0" w14:textId="475D2AC5" w:rsidR="00FC6F4A" w:rsidRDefault="008D40AD">
            <w:pPr>
              <w:jc w:val="center"/>
              <w:rPr>
                <w:kern w:val="2"/>
                <w:szCs w:val="24"/>
              </w:rPr>
            </w:pPr>
            <w:r w:rsidRPr="008D40AD">
              <w:rPr>
                <w:kern w:val="2"/>
                <w:szCs w:val="24"/>
              </w:rPr>
              <w:t>(Bus nurodyta sudarant sutartį)</w:t>
            </w:r>
          </w:p>
        </w:tc>
      </w:tr>
      <w:tr w:rsidR="00FC6F4A" w14:paraId="763D22DD" w14:textId="77777777">
        <w:tc>
          <w:tcPr>
            <w:tcW w:w="2808" w:type="dxa"/>
            <w:vMerge w:val="restart"/>
          </w:tcPr>
          <w:p w14:paraId="704B2D12" w14:textId="77777777" w:rsidR="00FC6F4A" w:rsidRDefault="00FC6F4A">
            <w:pPr>
              <w:rPr>
                <w:b/>
                <w:bCs/>
                <w:kern w:val="2"/>
                <w:szCs w:val="24"/>
              </w:rPr>
            </w:pPr>
          </w:p>
          <w:p w14:paraId="0F0D02AE" w14:textId="77777777" w:rsidR="00FC6F4A" w:rsidRDefault="00FC6F4A">
            <w:pPr>
              <w:rPr>
                <w:b/>
                <w:bCs/>
                <w:kern w:val="2"/>
                <w:szCs w:val="24"/>
              </w:rPr>
            </w:pPr>
          </w:p>
          <w:p w14:paraId="012C797F" w14:textId="77777777" w:rsidR="00FC6F4A" w:rsidRDefault="00FC6F4A">
            <w:pPr>
              <w:rPr>
                <w:b/>
                <w:bCs/>
                <w:color w:val="FF0000"/>
                <w:kern w:val="2"/>
                <w:szCs w:val="24"/>
              </w:rPr>
            </w:pPr>
          </w:p>
          <w:p w14:paraId="223DBE07" w14:textId="77777777" w:rsidR="00FC6F4A" w:rsidRDefault="00E24A5D">
            <w:pPr>
              <w:rPr>
                <w:b/>
                <w:bCs/>
                <w:kern w:val="2"/>
                <w:szCs w:val="24"/>
              </w:rPr>
            </w:pPr>
            <w:r>
              <w:rPr>
                <w:b/>
                <w:bCs/>
                <w:kern w:val="2"/>
                <w:szCs w:val="24"/>
              </w:rPr>
              <w:t>1.2. Tiekėjas</w:t>
            </w:r>
          </w:p>
          <w:p w14:paraId="35073713" w14:textId="64C2E208" w:rsidR="00FC6F4A" w:rsidRDefault="00FC6F4A" w:rsidP="00E028A0">
            <w:pPr>
              <w:rPr>
                <w:color w:val="0070C0"/>
                <w:kern w:val="2"/>
                <w:szCs w:val="24"/>
              </w:rPr>
            </w:pPr>
          </w:p>
          <w:p w14:paraId="70D8A712" w14:textId="77777777" w:rsidR="00FC6F4A" w:rsidRDefault="00FC6F4A">
            <w:pPr>
              <w:rPr>
                <w:color w:val="0070C0"/>
                <w:kern w:val="2"/>
                <w:szCs w:val="24"/>
              </w:rPr>
            </w:pPr>
          </w:p>
          <w:p w14:paraId="428E4F35" w14:textId="77777777" w:rsidR="00FC6F4A" w:rsidRDefault="00FC6F4A">
            <w:pPr>
              <w:rPr>
                <w:b/>
                <w:bCs/>
                <w:kern w:val="2"/>
                <w:szCs w:val="24"/>
              </w:rPr>
            </w:pPr>
          </w:p>
        </w:tc>
        <w:tc>
          <w:tcPr>
            <w:tcW w:w="3240" w:type="dxa"/>
          </w:tcPr>
          <w:p w14:paraId="68816CDB" w14:textId="77777777" w:rsidR="00FC6F4A" w:rsidRDefault="00E24A5D">
            <w:pPr>
              <w:rPr>
                <w:kern w:val="2"/>
                <w:szCs w:val="24"/>
              </w:rPr>
            </w:pPr>
            <w:r>
              <w:rPr>
                <w:kern w:val="2"/>
                <w:szCs w:val="24"/>
              </w:rPr>
              <w:t>1.2.1. Pavadinimas</w:t>
            </w:r>
          </w:p>
        </w:tc>
        <w:tc>
          <w:tcPr>
            <w:tcW w:w="3510" w:type="dxa"/>
          </w:tcPr>
          <w:p w14:paraId="483A0E23" w14:textId="77777777" w:rsidR="00FC6F4A" w:rsidRDefault="00FC6F4A">
            <w:pPr>
              <w:jc w:val="center"/>
              <w:rPr>
                <w:kern w:val="2"/>
                <w:szCs w:val="24"/>
              </w:rPr>
            </w:pPr>
          </w:p>
        </w:tc>
      </w:tr>
      <w:tr w:rsidR="00FC6F4A" w14:paraId="014C08DA" w14:textId="77777777">
        <w:tc>
          <w:tcPr>
            <w:tcW w:w="2808" w:type="dxa"/>
            <w:vMerge/>
          </w:tcPr>
          <w:p w14:paraId="226F636F" w14:textId="77777777" w:rsidR="00FC6F4A" w:rsidRDefault="00FC6F4A">
            <w:pPr>
              <w:rPr>
                <w:b/>
                <w:bCs/>
                <w:kern w:val="2"/>
                <w:szCs w:val="24"/>
              </w:rPr>
            </w:pPr>
          </w:p>
        </w:tc>
        <w:tc>
          <w:tcPr>
            <w:tcW w:w="3240" w:type="dxa"/>
          </w:tcPr>
          <w:p w14:paraId="26466993" w14:textId="77777777" w:rsidR="00FC6F4A" w:rsidRDefault="00E24A5D">
            <w:pPr>
              <w:rPr>
                <w:kern w:val="2"/>
                <w:szCs w:val="24"/>
              </w:rPr>
            </w:pPr>
            <w:r>
              <w:rPr>
                <w:kern w:val="2"/>
                <w:szCs w:val="24"/>
              </w:rPr>
              <w:t>1.2.2. Juridinio asmens kodas</w:t>
            </w:r>
          </w:p>
        </w:tc>
        <w:tc>
          <w:tcPr>
            <w:tcW w:w="3510" w:type="dxa"/>
          </w:tcPr>
          <w:p w14:paraId="764CF47B" w14:textId="77777777" w:rsidR="00FC6F4A" w:rsidRDefault="00FC6F4A">
            <w:pPr>
              <w:jc w:val="center"/>
              <w:rPr>
                <w:kern w:val="2"/>
                <w:szCs w:val="24"/>
              </w:rPr>
            </w:pPr>
          </w:p>
        </w:tc>
      </w:tr>
      <w:tr w:rsidR="00FC6F4A" w14:paraId="6DBC6FFD" w14:textId="77777777">
        <w:tc>
          <w:tcPr>
            <w:tcW w:w="2808" w:type="dxa"/>
            <w:vMerge/>
          </w:tcPr>
          <w:p w14:paraId="5CFC318A" w14:textId="77777777" w:rsidR="00FC6F4A" w:rsidRDefault="00FC6F4A">
            <w:pPr>
              <w:rPr>
                <w:b/>
                <w:bCs/>
                <w:kern w:val="2"/>
                <w:szCs w:val="24"/>
              </w:rPr>
            </w:pPr>
          </w:p>
        </w:tc>
        <w:tc>
          <w:tcPr>
            <w:tcW w:w="3240" w:type="dxa"/>
          </w:tcPr>
          <w:p w14:paraId="52056AA0" w14:textId="77777777" w:rsidR="00FC6F4A" w:rsidRDefault="00E24A5D">
            <w:pPr>
              <w:rPr>
                <w:kern w:val="2"/>
                <w:szCs w:val="24"/>
              </w:rPr>
            </w:pPr>
            <w:r>
              <w:rPr>
                <w:kern w:val="2"/>
                <w:szCs w:val="24"/>
              </w:rPr>
              <w:t>1.2.3. Adresas</w:t>
            </w:r>
          </w:p>
        </w:tc>
        <w:tc>
          <w:tcPr>
            <w:tcW w:w="3510" w:type="dxa"/>
          </w:tcPr>
          <w:p w14:paraId="34D86C38" w14:textId="77777777" w:rsidR="00FC6F4A" w:rsidRDefault="00FC6F4A">
            <w:pPr>
              <w:jc w:val="center"/>
              <w:rPr>
                <w:kern w:val="2"/>
                <w:szCs w:val="24"/>
              </w:rPr>
            </w:pPr>
          </w:p>
        </w:tc>
      </w:tr>
      <w:tr w:rsidR="00FC6F4A" w14:paraId="28DA418A" w14:textId="77777777">
        <w:tc>
          <w:tcPr>
            <w:tcW w:w="2808" w:type="dxa"/>
            <w:vMerge/>
          </w:tcPr>
          <w:p w14:paraId="71214055" w14:textId="77777777" w:rsidR="00FC6F4A" w:rsidRDefault="00FC6F4A">
            <w:pPr>
              <w:rPr>
                <w:b/>
                <w:bCs/>
                <w:kern w:val="2"/>
                <w:szCs w:val="24"/>
              </w:rPr>
            </w:pPr>
          </w:p>
        </w:tc>
        <w:tc>
          <w:tcPr>
            <w:tcW w:w="3240" w:type="dxa"/>
          </w:tcPr>
          <w:p w14:paraId="23ADEDCC" w14:textId="77777777" w:rsidR="00FC6F4A" w:rsidRDefault="00E24A5D">
            <w:pPr>
              <w:rPr>
                <w:kern w:val="2"/>
                <w:szCs w:val="24"/>
              </w:rPr>
            </w:pPr>
            <w:r>
              <w:rPr>
                <w:kern w:val="2"/>
                <w:szCs w:val="24"/>
              </w:rPr>
              <w:t>1.2.4. PVM mokėtojo kodas</w:t>
            </w:r>
          </w:p>
        </w:tc>
        <w:tc>
          <w:tcPr>
            <w:tcW w:w="3510" w:type="dxa"/>
          </w:tcPr>
          <w:p w14:paraId="62887AC2" w14:textId="77777777" w:rsidR="00FC6F4A" w:rsidRDefault="00FC6F4A">
            <w:pPr>
              <w:jc w:val="center"/>
              <w:rPr>
                <w:kern w:val="2"/>
                <w:szCs w:val="24"/>
              </w:rPr>
            </w:pPr>
          </w:p>
        </w:tc>
      </w:tr>
      <w:tr w:rsidR="00FC6F4A" w14:paraId="7137F2B1" w14:textId="77777777">
        <w:tc>
          <w:tcPr>
            <w:tcW w:w="2808" w:type="dxa"/>
            <w:vMerge/>
          </w:tcPr>
          <w:p w14:paraId="58111589" w14:textId="77777777" w:rsidR="00FC6F4A" w:rsidRDefault="00FC6F4A">
            <w:pPr>
              <w:rPr>
                <w:b/>
                <w:bCs/>
                <w:kern w:val="2"/>
                <w:szCs w:val="24"/>
              </w:rPr>
            </w:pPr>
          </w:p>
        </w:tc>
        <w:tc>
          <w:tcPr>
            <w:tcW w:w="3240" w:type="dxa"/>
          </w:tcPr>
          <w:p w14:paraId="227410C6" w14:textId="77777777" w:rsidR="00FC6F4A" w:rsidRDefault="00E24A5D">
            <w:pPr>
              <w:rPr>
                <w:kern w:val="2"/>
                <w:szCs w:val="24"/>
              </w:rPr>
            </w:pPr>
            <w:r>
              <w:rPr>
                <w:kern w:val="2"/>
                <w:szCs w:val="24"/>
              </w:rPr>
              <w:t>1.2.5. Atsiskaitomoji sąskaita</w:t>
            </w:r>
          </w:p>
        </w:tc>
        <w:tc>
          <w:tcPr>
            <w:tcW w:w="3510" w:type="dxa"/>
          </w:tcPr>
          <w:p w14:paraId="59B433E6" w14:textId="77777777" w:rsidR="00FC6F4A" w:rsidRDefault="00FC6F4A">
            <w:pPr>
              <w:jc w:val="center"/>
              <w:rPr>
                <w:kern w:val="2"/>
                <w:szCs w:val="24"/>
              </w:rPr>
            </w:pPr>
          </w:p>
        </w:tc>
      </w:tr>
      <w:tr w:rsidR="00FC6F4A" w14:paraId="42EA5090" w14:textId="77777777">
        <w:tc>
          <w:tcPr>
            <w:tcW w:w="2808" w:type="dxa"/>
            <w:vMerge/>
          </w:tcPr>
          <w:p w14:paraId="0A665EF9" w14:textId="77777777" w:rsidR="00FC6F4A" w:rsidRDefault="00FC6F4A">
            <w:pPr>
              <w:rPr>
                <w:b/>
                <w:bCs/>
                <w:kern w:val="2"/>
                <w:szCs w:val="24"/>
              </w:rPr>
            </w:pPr>
          </w:p>
        </w:tc>
        <w:tc>
          <w:tcPr>
            <w:tcW w:w="3240" w:type="dxa"/>
          </w:tcPr>
          <w:p w14:paraId="145634E0" w14:textId="77777777" w:rsidR="00FC6F4A" w:rsidRDefault="00E24A5D">
            <w:pPr>
              <w:rPr>
                <w:kern w:val="2"/>
                <w:szCs w:val="24"/>
              </w:rPr>
            </w:pPr>
            <w:r>
              <w:rPr>
                <w:kern w:val="2"/>
                <w:szCs w:val="24"/>
              </w:rPr>
              <w:t>1.2.6. Bankas, banko kodas</w:t>
            </w:r>
          </w:p>
        </w:tc>
        <w:tc>
          <w:tcPr>
            <w:tcW w:w="3510" w:type="dxa"/>
          </w:tcPr>
          <w:p w14:paraId="4A37349D" w14:textId="77777777" w:rsidR="00FC6F4A" w:rsidRDefault="00FC6F4A">
            <w:pPr>
              <w:jc w:val="center"/>
              <w:rPr>
                <w:kern w:val="2"/>
                <w:szCs w:val="24"/>
              </w:rPr>
            </w:pPr>
          </w:p>
        </w:tc>
      </w:tr>
      <w:tr w:rsidR="00FC6F4A" w14:paraId="194FE724" w14:textId="77777777">
        <w:tc>
          <w:tcPr>
            <w:tcW w:w="2808" w:type="dxa"/>
            <w:vMerge/>
          </w:tcPr>
          <w:p w14:paraId="322182E0" w14:textId="77777777" w:rsidR="00FC6F4A" w:rsidRDefault="00FC6F4A">
            <w:pPr>
              <w:rPr>
                <w:b/>
                <w:bCs/>
                <w:kern w:val="2"/>
                <w:szCs w:val="24"/>
              </w:rPr>
            </w:pPr>
          </w:p>
        </w:tc>
        <w:tc>
          <w:tcPr>
            <w:tcW w:w="3240" w:type="dxa"/>
          </w:tcPr>
          <w:p w14:paraId="4AA687B1" w14:textId="77777777" w:rsidR="00FC6F4A" w:rsidRDefault="00E24A5D">
            <w:pPr>
              <w:rPr>
                <w:kern w:val="2"/>
                <w:szCs w:val="24"/>
              </w:rPr>
            </w:pPr>
            <w:r>
              <w:rPr>
                <w:kern w:val="2"/>
                <w:szCs w:val="24"/>
              </w:rPr>
              <w:t>1.2.7. Telefonas</w:t>
            </w:r>
          </w:p>
        </w:tc>
        <w:tc>
          <w:tcPr>
            <w:tcW w:w="3510" w:type="dxa"/>
          </w:tcPr>
          <w:p w14:paraId="71B0739B" w14:textId="77777777" w:rsidR="00FC6F4A" w:rsidRDefault="00FC6F4A">
            <w:pPr>
              <w:jc w:val="center"/>
              <w:rPr>
                <w:kern w:val="2"/>
                <w:szCs w:val="24"/>
              </w:rPr>
            </w:pPr>
          </w:p>
        </w:tc>
      </w:tr>
      <w:tr w:rsidR="00FC6F4A" w14:paraId="1B456DF7" w14:textId="77777777">
        <w:tc>
          <w:tcPr>
            <w:tcW w:w="2808" w:type="dxa"/>
            <w:vMerge/>
          </w:tcPr>
          <w:p w14:paraId="2962FDDC" w14:textId="77777777" w:rsidR="00FC6F4A" w:rsidRDefault="00FC6F4A">
            <w:pPr>
              <w:rPr>
                <w:b/>
                <w:bCs/>
                <w:kern w:val="2"/>
                <w:szCs w:val="24"/>
              </w:rPr>
            </w:pPr>
          </w:p>
        </w:tc>
        <w:tc>
          <w:tcPr>
            <w:tcW w:w="3240" w:type="dxa"/>
          </w:tcPr>
          <w:p w14:paraId="55B1BA16" w14:textId="77777777" w:rsidR="00FC6F4A" w:rsidRDefault="00E24A5D">
            <w:pPr>
              <w:rPr>
                <w:kern w:val="2"/>
                <w:szCs w:val="24"/>
              </w:rPr>
            </w:pPr>
            <w:r>
              <w:rPr>
                <w:kern w:val="2"/>
                <w:szCs w:val="24"/>
              </w:rPr>
              <w:t>1.2.8. El. paštas</w:t>
            </w:r>
          </w:p>
        </w:tc>
        <w:tc>
          <w:tcPr>
            <w:tcW w:w="3510" w:type="dxa"/>
          </w:tcPr>
          <w:p w14:paraId="1E3CBDAE" w14:textId="77777777" w:rsidR="00FC6F4A" w:rsidRDefault="00FC6F4A">
            <w:pPr>
              <w:jc w:val="center"/>
              <w:rPr>
                <w:kern w:val="2"/>
                <w:szCs w:val="24"/>
              </w:rPr>
            </w:pPr>
          </w:p>
        </w:tc>
      </w:tr>
      <w:tr w:rsidR="00FC6F4A" w14:paraId="0980F3E7" w14:textId="77777777">
        <w:tc>
          <w:tcPr>
            <w:tcW w:w="2808" w:type="dxa"/>
            <w:vMerge/>
          </w:tcPr>
          <w:p w14:paraId="51986795" w14:textId="77777777" w:rsidR="00FC6F4A" w:rsidRDefault="00FC6F4A">
            <w:pPr>
              <w:rPr>
                <w:b/>
                <w:bCs/>
                <w:kern w:val="2"/>
                <w:szCs w:val="24"/>
              </w:rPr>
            </w:pPr>
          </w:p>
        </w:tc>
        <w:tc>
          <w:tcPr>
            <w:tcW w:w="3240" w:type="dxa"/>
          </w:tcPr>
          <w:p w14:paraId="5ECAAA93" w14:textId="77777777" w:rsidR="00FC6F4A" w:rsidRDefault="00E24A5D">
            <w:pPr>
              <w:rPr>
                <w:kern w:val="2"/>
                <w:szCs w:val="24"/>
              </w:rPr>
            </w:pPr>
            <w:r>
              <w:rPr>
                <w:kern w:val="2"/>
                <w:szCs w:val="24"/>
              </w:rPr>
              <w:t>1.2.9. Šalies atstovas</w:t>
            </w:r>
          </w:p>
        </w:tc>
        <w:tc>
          <w:tcPr>
            <w:tcW w:w="3510" w:type="dxa"/>
          </w:tcPr>
          <w:p w14:paraId="1FFEB560" w14:textId="77777777" w:rsidR="00FC6F4A" w:rsidRDefault="00FC6F4A">
            <w:pPr>
              <w:jc w:val="center"/>
              <w:rPr>
                <w:kern w:val="2"/>
                <w:szCs w:val="24"/>
              </w:rPr>
            </w:pPr>
          </w:p>
        </w:tc>
      </w:tr>
      <w:tr w:rsidR="00FC6F4A" w14:paraId="1EC9DCD7" w14:textId="77777777">
        <w:tc>
          <w:tcPr>
            <w:tcW w:w="2808" w:type="dxa"/>
            <w:vMerge/>
          </w:tcPr>
          <w:p w14:paraId="33199818" w14:textId="77777777" w:rsidR="00FC6F4A" w:rsidRDefault="00FC6F4A">
            <w:pPr>
              <w:rPr>
                <w:b/>
                <w:bCs/>
                <w:kern w:val="2"/>
                <w:szCs w:val="24"/>
              </w:rPr>
            </w:pPr>
          </w:p>
        </w:tc>
        <w:tc>
          <w:tcPr>
            <w:tcW w:w="3240" w:type="dxa"/>
          </w:tcPr>
          <w:p w14:paraId="77ECACE1" w14:textId="77777777" w:rsidR="00FC6F4A" w:rsidRDefault="00E24A5D">
            <w:pPr>
              <w:rPr>
                <w:kern w:val="2"/>
                <w:szCs w:val="24"/>
              </w:rPr>
            </w:pPr>
            <w:r>
              <w:rPr>
                <w:kern w:val="2"/>
                <w:szCs w:val="24"/>
              </w:rPr>
              <w:t>1.2.10. Atstovavimo pagrindas</w:t>
            </w:r>
          </w:p>
        </w:tc>
        <w:tc>
          <w:tcPr>
            <w:tcW w:w="3510" w:type="dxa"/>
          </w:tcPr>
          <w:p w14:paraId="4DB11D9D" w14:textId="77777777" w:rsidR="00FC6F4A" w:rsidRDefault="00FC6F4A">
            <w:pPr>
              <w:jc w:val="center"/>
              <w:rPr>
                <w:kern w:val="2"/>
                <w:szCs w:val="24"/>
              </w:rPr>
            </w:pPr>
          </w:p>
        </w:tc>
      </w:tr>
    </w:tbl>
    <w:p w14:paraId="4129DE8D" w14:textId="77777777" w:rsidR="00FC6F4A" w:rsidRDefault="00FC6F4A">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5"/>
        <w:gridCol w:w="2080"/>
        <w:gridCol w:w="4748"/>
      </w:tblGrid>
      <w:tr w:rsidR="00FC6F4A" w14:paraId="349749B2" w14:textId="77777777">
        <w:trPr>
          <w:trHeight w:val="300"/>
        </w:trPr>
        <w:tc>
          <w:tcPr>
            <w:tcW w:w="9535" w:type="dxa"/>
            <w:gridSpan w:val="4"/>
          </w:tcPr>
          <w:p w14:paraId="7E4B94C5" w14:textId="77777777" w:rsidR="00FC6F4A" w:rsidRDefault="00E24A5D">
            <w:pPr>
              <w:jc w:val="center"/>
              <w:rPr>
                <w:b/>
                <w:bCs/>
                <w:kern w:val="2"/>
                <w:szCs w:val="24"/>
              </w:rPr>
            </w:pPr>
            <w:r>
              <w:rPr>
                <w:b/>
                <w:bCs/>
                <w:kern w:val="2"/>
                <w:szCs w:val="24"/>
              </w:rPr>
              <w:t>2. ATSAKINGI ASMENYS</w:t>
            </w:r>
          </w:p>
        </w:tc>
      </w:tr>
      <w:tr w:rsidR="00FC6F4A" w14:paraId="7163180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AF2FC85" w14:textId="77777777" w:rsidR="00FC6F4A" w:rsidRDefault="00E24A5D">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46CE3F66" w14:textId="614D94D9" w:rsidR="00FC6F4A" w:rsidRDefault="00B03778" w:rsidP="00B03778">
            <w:pPr>
              <w:jc w:val="both"/>
              <w:rPr>
                <w:color w:val="4472C4"/>
                <w:kern w:val="2"/>
                <w:szCs w:val="24"/>
              </w:rPr>
            </w:pPr>
            <w:proofErr w:type="spellStart"/>
            <w:r w:rsidRPr="00B03778">
              <w:rPr>
                <w:kern w:val="2"/>
                <w:szCs w:val="24"/>
              </w:rPr>
              <w:t>Skaitmenizacijos</w:t>
            </w:r>
            <w:proofErr w:type="spellEnd"/>
            <w:r w:rsidRPr="00B03778">
              <w:rPr>
                <w:kern w:val="2"/>
                <w:szCs w:val="24"/>
              </w:rPr>
              <w:t xml:space="preserve"> departamento Informacinių sistemų administravimo skyriaus vadovas Giedrius Vasaitis, mob. +370 615 74772, el. p.: giedrius.vasaitis@zudc.lt</w:t>
            </w:r>
          </w:p>
        </w:tc>
      </w:tr>
      <w:tr w:rsidR="00FC6F4A" w14:paraId="1F9A122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19D9492" w14:textId="77777777" w:rsidR="00FC6F4A" w:rsidRDefault="00E24A5D">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15595838" w14:textId="19B52F5B" w:rsidR="00FC6F4A" w:rsidRDefault="00CC5949">
            <w:pPr>
              <w:rPr>
                <w:color w:val="4472C4"/>
                <w:kern w:val="2"/>
                <w:szCs w:val="24"/>
              </w:rPr>
            </w:pPr>
            <w:r w:rsidRPr="00CC5949">
              <w:rPr>
                <w:kern w:val="2"/>
                <w:szCs w:val="24"/>
              </w:rPr>
              <w:t>-</w:t>
            </w:r>
          </w:p>
        </w:tc>
      </w:tr>
      <w:tr w:rsidR="00FC6F4A" w14:paraId="27671184" w14:textId="77777777">
        <w:trPr>
          <w:trHeight w:val="300"/>
        </w:trPr>
        <w:tc>
          <w:tcPr>
            <w:tcW w:w="9535" w:type="dxa"/>
            <w:gridSpan w:val="4"/>
          </w:tcPr>
          <w:p w14:paraId="74B6E473" w14:textId="77777777" w:rsidR="00FC6F4A" w:rsidRDefault="00E24A5D">
            <w:pPr>
              <w:jc w:val="center"/>
              <w:rPr>
                <w:b/>
                <w:bCs/>
                <w:kern w:val="2"/>
                <w:szCs w:val="24"/>
              </w:rPr>
            </w:pPr>
            <w:r>
              <w:rPr>
                <w:b/>
                <w:bCs/>
                <w:kern w:val="2"/>
                <w:szCs w:val="24"/>
              </w:rPr>
              <w:t>3. SUTARTIES DALYKAS</w:t>
            </w:r>
          </w:p>
        </w:tc>
      </w:tr>
      <w:tr w:rsidR="00FC6F4A" w14:paraId="114DBE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17CF3E" w14:textId="77777777" w:rsidR="00FC6F4A" w:rsidRDefault="00E24A5D">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47652A5" w14:textId="01841865" w:rsidR="00FC6F4A" w:rsidRDefault="00E24A5D" w:rsidP="00813044">
            <w:pPr>
              <w:jc w:val="both"/>
              <w:rPr>
                <w:color w:val="000000"/>
                <w:kern w:val="2"/>
                <w:szCs w:val="24"/>
              </w:rPr>
            </w:pPr>
            <w:r>
              <w:rPr>
                <w:kern w:val="2"/>
                <w:szCs w:val="24"/>
              </w:rPr>
              <w:t xml:space="preserve">Tiekėjas įsipareigoja Sutartyje numatytomis sąlygomis perduoti Pirkėjui </w:t>
            </w:r>
            <w:r w:rsidR="00813044">
              <w:rPr>
                <w:kern w:val="2"/>
                <w:szCs w:val="24"/>
              </w:rPr>
              <w:t>j</w:t>
            </w:r>
            <w:r w:rsidR="00813044" w:rsidRPr="00813044">
              <w:rPr>
                <w:kern w:val="2"/>
                <w:szCs w:val="24"/>
              </w:rPr>
              <w:t>uostin</w:t>
            </w:r>
            <w:r w:rsidR="00813044">
              <w:rPr>
                <w:kern w:val="2"/>
                <w:szCs w:val="24"/>
              </w:rPr>
              <w:t>ę</w:t>
            </w:r>
            <w:r w:rsidR="00813044" w:rsidRPr="00813044">
              <w:rPr>
                <w:kern w:val="2"/>
                <w:szCs w:val="24"/>
              </w:rPr>
              <w:t xml:space="preserve"> bibliotek</w:t>
            </w:r>
            <w:r w:rsidR="00813044">
              <w:rPr>
                <w:kern w:val="2"/>
                <w:szCs w:val="24"/>
              </w:rPr>
              <w:t>ą</w:t>
            </w:r>
            <w:r w:rsidR="00813044" w:rsidRPr="00813044">
              <w:rPr>
                <w:kern w:val="2"/>
                <w:szCs w:val="24"/>
              </w:rPr>
              <w:t xml:space="preserve"> atsarginių kopijų saugojimui </w:t>
            </w:r>
            <w:r>
              <w:rPr>
                <w:color w:val="000000"/>
                <w:kern w:val="2"/>
                <w:szCs w:val="24"/>
              </w:rPr>
              <w:t>(toliau – Prekė).</w:t>
            </w:r>
          </w:p>
          <w:p w14:paraId="4A4D449B" w14:textId="3BD58AA1" w:rsidR="00FC6F4A" w:rsidRDefault="00E24A5D">
            <w:pPr>
              <w:rPr>
                <w:color w:val="000000"/>
                <w:kern w:val="2"/>
                <w:szCs w:val="24"/>
              </w:rPr>
            </w:pPr>
            <w:r>
              <w:rPr>
                <w:color w:val="000000"/>
                <w:kern w:val="2"/>
                <w:szCs w:val="24"/>
              </w:rPr>
              <w:lastRenderedPageBreak/>
              <w:t>Išsamus Prek</w:t>
            </w:r>
            <w:r w:rsidR="00567E69">
              <w:rPr>
                <w:color w:val="000000"/>
                <w:kern w:val="2"/>
                <w:szCs w:val="24"/>
              </w:rPr>
              <w:t>ės</w:t>
            </w:r>
            <w:r>
              <w:rPr>
                <w:color w:val="000000"/>
                <w:kern w:val="2"/>
                <w:szCs w:val="24"/>
              </w:rPr>
              <w:t xml:space="preserve"> aprašymas ir kiti reikalavimai tiekiamoms Prekėms nustatyti Sutarties priede Nr.</w:t>
            </w:r>
            <w:r w:rsidR="00567E69">
              <w:rPr>
                <w:color w:val="000000"/>
                <w:kern w:val="2"/>
                <w:szCs w:val="24"/>
              </w:rPr>
              <w:t xml:space="preserve"> 1</w:t>
            </w:r>
            <w:r>
              <w:rPr>
                <w:color w:val="000000"/>
                <w:kern w:val="2"/>
                <w:szCs w:val="24"/>
              </w:rPr>
              <w:t xml:space="preserve"> „Techninė specifikacija“ (toliau – Techninė specifikacija) ir Sutarties priede Nr. </w:t>
            </w:r>
            <w:r w:rsidR="00567E69">
              <w:rPr>
                <w:color w:val="000000"/>
                <w:kern w:val="2"/>
                <w:szCs w:val="24"/>
              </w:rPr>
              <w:t>2</w:t>
            </w:r>
            <w:r>
              <w:rPr>
                <w:color w:val="000000"/>
                <w:kern w:val="2"/>
                <w:szCs w:val="24"/>
              </w:rPr>
              <w:t xml:space="preserve"> „Pasiūlymas“.</w:t>
            </w:r>
          </w:p>
        </w:tc>
      </w:tr>
      <w:tr w:rsidR="00FC6F4A" w14:paraId="141EAB00"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9CDBA4" w14:textId="77777777" w:rsidR="00FC6F4A" w:rsidRDefault="00E24A5D">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2A30C61" w14:textId="27F5BC08" w:rsidR="00FC6F4A" w:rsidRDefault="00C7184D" w:rsidP="00314905">
            <w:pPr>
              <w:jc w:val="both"/>
              <w:rPr>
                <w:kern w:val="2"/>
                <w:szCs w:val="24"/>
              </w:rPr>
            </w:pPr>
            <w:r w:rsidRPr="00C7184D">
              <w:rPr>
                <w:kern w:val="2"/>
                <w:szCs w:val="24"/>
              </w:rPr>
              <w:t xml:space="preserve">Juostinė biblioteka atsarginių kopijų saugojimui, </w:t>
            </w:r>
            <w:proofErr w:type="spellStart"/>
            <w:r w:rsidRPr="00C7184D">
              <w:rPr>
                <w:kern w:val="2"/>
                <w:szCs w:val="24"/>
              </w:rPr>
              <w:t>EcoCost</w:t>
            </w:r>
            <w:proofErr w:type="spellEnd"/>
            <w:r w:rsidRPr="00C7184D">
              <w:rPr>
                <w:kern w:val="2"/>
                <w:szCs w:val="24"/>
              </w:rPr>
              <w:t xml:space="preserve"> pirkimo Nr. 600.</w:t>
            </w:r>
          </w:p>
        </w:tc>
      </w:tr>
      <w:tr w:rsidR="00FC6F4A" w14:paraId="7BC6C23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792D698" w14:textId="77777777" w:rsidR="00FC6F4A" w:rsidRDefault="00E24A5D">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573F7CE1" w14:textId="77777777" w:rsidR="00FC6F4A" w:rsidRDefault="00E24A5D">
            <w:pPr>
              <w:rPr>
                <w:kern w:val="2"/>
                <w:szCs w:val="24"/>
              </w:rPr>
            </w:pPr>
            <w:r>
              <w:rPr>
                <w:kern w:val="2"/>
                <w:szCs w:val="24"/>
              </w:rPr>
              <w:t>Netaikoma</w:t>
            </w:r>
          </w:p>
          <w:p w14:paraId="3C148F35" w14:textId="0BF438A5" w:rsidR="00FC6F4A" w:rsidRDefault="00FC6F4A">
            <w:pPr>
              <w:rPr>
                <w:kern w:val="2"/>
                <w:szCs w:val="24"/>
              </w:rPr>
            </w:pPr>
          </w:p>
        </w:tc>
      </w:tr>
      <w:tr w:rsidR="00FC6F4A" w14:paraId="3C4045C8" w14:textId="77777777">
        <w:trPr>
          <w:trHeight w:val="300"/>
        </w:trPr>
        <w:tc>
          <w:tcPr>
            <w:tcW w:w="9535" w:type="dxa"/>
            <w:gridSpan w:val="4"/>
          </w:tcPr>
          <w:p w14:paraId="13158948" w14:textId="77777777" w:rsidR="00FC6F4A" w:rsidRDefault="00E24A5D">
            <w:pPr>
              <w:jc w:val="center"/>
              <w:rPr>
                <w:b/>
                <w:bCs/>
                <w:kern w:val="2"/>
                <w:szCs w:val="24"/>
              </w:rPr>
            </w:pPr>
            <w:r>
              <w:rPr>
                <w:b/>
                <w:bCs/>
                <w:kern w:val="2"/>
                <w:szCs w:val="24"/>
              </w:rPr>
              <w:t>4. PREKIŲ PRISTATYMO TERMINAI IR PREKIŲ PERDAVIMO - PRIĖMIMO TVARKA</w:t>
            </w:r>
          </w:p>
        </w:tc>
      </w:tr>
      <w:tr w:rsidR="00FC6F4A" w14:paraId="4B056DC9"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8C1CD18" w14:textId="77777777" w:rsidR="00FC6F4A" w:rsidRDefault="00E24A5D">
            <w:pPr>
              <w:rPr>
                <w:b/>
                <w:bCs/>
                <w:kern w:val="2"/>
                <w:szCs w:val="24"/>
              </w:rPr>
            </w:pPr>
            <w:r>
              <w:rPr>
                <w:b/>
                <w:bCs/>
                <w:kern w:val="2"/>
                <w:szCs w:val="24"/>
              </w:rPr>
              <w:t>4.1. Prekių pristatymo terminas, kai Prekės pristatomos vienu kartu</w:t>
            </w:r>
          </w:p>
          <w:p w14:paraId="0DE5D77B" w14:textId="77777777" w:rsidR="00FC6F4A" w:rsidRDefault="00FC6F4A">
            <w:pPr>
              <w:rPr>
                <w:b/>
                <w:bCs/>
                <w:kern w:val="2"/>
                <w:szCs w:val="24"/>
              </w:rPr>
            </w:pPr>
          </w:p>
          <w:p w14:paraId="45884148" w14:textId="77777777" w:rsidR="00FC6F4A" w:rsidRDefault="00FC6F4A">
            <w:pPr>
              <w:rPr>
                <w:b/>
                <w:bCs/>
                <w:kern w:val="2"/>
                <w:szCs w:val="24"/>
              </w:rPr>
            </w:pPr>
          </w:p>
          <w:p w14:paraId="173D3875" w14:textId="77777777" w:rsidR="00FC6F4A" w:rsidRDefault="00FC6F4A">
            <w:pPr>
              <w:rPr>
                <w:b/>
                <w:bCs/>
                <w:kern w:val="2"/>
                <w:szCs w:val="24"/>
              </w:rPr>
            </w:pPr>
          </w:p>
          <w:p w14:paraId="22AB970E" w14:textId="77777777" w:rsidR="00FC6F4A" w:rsidRDefault="00FC6F4A">
            <w:pPr>
              <w:rPr>
                <w:b/>
                <w:bCs/>
                <w:kern w:val="2"/>
                <w:szCs w:val="24"/>
              </w:rPr>
            </w:pPr>
          </w:p>
          <w:p w14:paraId="2BCEB08E" w14:textId="77777777" w:rsidR="00FC6F4A" w:rsidRDefault="00FC6F4A">
            <w:pPr>
              <w:rPr>
                <w:b/>
                <w:bCs/>
                <w:kern w:val="2"/>
                <w:szCs w:val="24"/>
              </w:rPr>
            </w:pPr>
          </w:p>
          <w:p w14:paraId="523D0FD1" w14:textId="2A800609" w:rsidR="00FC6F4A" w:rsidRDefault="00FC6F4A">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3BB7F0B" w14:textId="129F31E1" w:rsidR="00FC6F4A" w:rsidRPr="000C5EDA" w:rsidRDefault="00E24A5D" w:rsidP="000C5EDA">
            <w:pPr>
              <w:jc w:val="both"/>
              <w:rPr>
                <w:kern w:val="2"/>
                <w:szCs w:val="24"/>
              </w:rPr>
            </w:pPr>
            <w:r w:rsidRPr="0039084C">
              <w:rPr>
                <w:kern w:val="2"/>
                <w:szCs w:val="24"/>
              </w:rPr>
              <w:t>Tiekėjas Prek</w:t>
            </w:r>
            <w:r w:rsidR="000673E5" w:rsidRPr="0039084C">
              <w:rPr>
                <w:kern w:val="2"/>
                <w:szCs w:val="24"/>
              </w:rPr>
              <w:t>ę</w:t>
            </w:r>
            <w:r w:rsidRPr="0039084C">
              <w:rPr>
                <w:kern w:val="2"/>
                <w:szCs w:val="24"/>
              </w:rPr>
              <w:t xml:space="preserve"> įsipareigoja pristatyti </w:t>
            </w:r>
            <w:r w:rsidRPr="0039084C">
              <w:rPr>
                <w:b/>
                <w:bCs/>
                <w:kern w:val="2"/>
                <w:szCs w:val="24"/>
              </w:rPr>
              <w:t>ne vėliau kaip per</w:t>
            </w:r>
            <w:r w:rsidRPr="0039084C">
              <w:rPr>
                <w:kern w:val="2"/>
                <w:szCs w:val="24"/>
              </w:rPr>
              <w:t xml:space="preserve"> </w:t>
            </w:r>
            <w:r w:rsidR="00235F79" w:rsidRPr="0039084C">
              <w:rPr>
                <w:kern w:val="2"/>
                <w:szCs w:val="24"/>
              </w:rPr>
              <w:t xml:space="preserve">60 </w:t>
            </w:r>
            <w:r w:rsidRPr="0039084C">
              <w:rPr>
                <w:kern w:val="2"/>
                <w:szCs w:val="24"/>
              </w:rPr>
              <w:t>(</w:t>
            </w:r>
            <w:r w:rsidR="00235F79" w:rsidRPr="0039084C">
              <w:rPr>
                <w:kern w:val="2"/>
                <w:szCs w:val="24"/>
              </w:rPr>
              <w:t>šešiasdešimt</w:t>
            </w:r>
            <w:r w:rsidRPr="0039084C">
              <w:rPr>
                <w:kern w:val="2"/>
                <w:szCs w:val="24"/>
              </w:rPr>
              <w:t xml:space="preserve">) </w:t>
            </w:r>
            <w:r w:rsidR="009E1223" w:rsidRPr="0039084C">
              <w:rPr>
                <w:kern w:val="2"/>
                <w:szCs w:val="24"/>
              </w:rPr>
              <w:t xml:space="preserve">darbo dienų </w:t>
            </w:r>
            <w:r w:rsidRPr="0039084C">
              <w:rPr>
                <w:kern w:val="2"/>
                <w:szCs w:val="24"/>
              </w:rPr>
              <w:t xml:space="preserve">nuo Sutarties </w:t>
            </w:r>
            <w:r w:rsidR="00416882" w:rsidRPr="0039084C">
              <w:rPr>
                <w:kern w:val="2"/>
                <w:szCs w:val="24"/>
              </w:rPr>
              <w:t>pasirašymo</w:t>
            </w:r>
            <w:r w:rsidRPr="0039084C">
              <w:rPr>
                <w:kern w:val="2"/>
                <w:szCs w:val="24"/>
              </w:rPr>
              <w:t xml:space="preserve"> dienos</w:t>
            </w:r>
            <w:r w:rsidR="00C318EA">
              <w:rPr>
                <w:kern w:val="2"/>
                <w:szCs w:val="24"/>
              </w:rPr>
              <w:t xml:space="preserve"> adresu: Vinco Kudirkos g. 18-1, Vilnius. </w:t>
            </w:r>
          </w:p>
        </w:tc>
      </w:tr>
      <w:tr w:rsidR="00FC6F4A" w14:paraId="74D678C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25E6694" w14:textId="77777777" w:rsidR="00FC6F4A" w:rsidRDefault="00E24A5D">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B730BC1" w14:textId="527CE0B7" w:rsidR="00FC6F4A" w:rsidRPr="00D54C71" w:rsidRDefault="00E24A5D" w:rsidP="00D54C71">
            <w:pPr>
              <w:rPr>
                <w:kern w:val="2"/>
                <w:szCs w:val="24"/>
              </w:rPr>
            </w:pPr>
            <w:r>
              <w:rPr>
                <w:kern w:val="2"/>
                <w:szCs w:val="24"/>
              </w:rPr>
              <w:t>Netaikoma</w:t>
            </w:r>
          </w:p>
          <w:p w14:paraId="3796DD14" w14:textId="77777777" w:rsidR="00FC6F4A" w:rsidRDefault="00FC6F4A">
            <w:pPr>
              <w:rPr>
                <w:kern w:val="2"/>
                <w:szCs w:val="24"/>
              </w:rPr>
            </w:pPr>
          </w:p>
          <w:p w14:paraId="75AC7A23" w14:textId="3C89EC68" w:rsidR="00FC6F4A" w:rsidRDefault="00FC6F4A">
            <w:pPr>
              <w:rPr>
                <w:kern w:val="2"/>
                <w:szCs w:val="24"/>
              </w:rPr>
            </w:pPr>
          </w:p>
        </w:tc>
      </w:tr>
      <w:tr w:rsidR="00FC6F4A" w14:paraId="06CC816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2E4C2C2" w14:textId="77777777" w:rsidR="00FC6F4A" w:rsidRDefault="00E24A5D">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778D679A" w14:textId="640CD680" w:rsidR="00FC6F4A" w:rsidRDefault="00E24A5D">
            <w:pPr>
              <w:rPr>
                <w:kern w:val="2"/>
                <w:szCs w:val="24"/>
              </w:rPr>
            </w:pPr>
            <w:r>
              <w:rPr>
                <w:kern w:val="2"/>
                <w:szCs w:val="24"/>
              </w:rPr>
              <w:t>Netaikoma</w:t>
            </w:r>
          </w:p>
        </w:tc>
      </w:tr>
      <w:tr w:rsidR="00FC6F4A" w14:paraId="52A9DA26"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E8CE2AB" w14:textId="77777777" w:rsidR="00FC6F4A" w:rsidRDefault="00E24A5D">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DE0B84D" w14:textId="77777777" w:rsidR="00FC6F4A" w:rsidRDefault="00E24A5D">
            <w:pPr>
              <w:rPr>
                <w:kern w:val="2"/>
                <w:szCs w:val="24"/>
              </w:rPr>
            </w:pPr>
            <w:r>
              <w:rPr>
                <w:kern w:val="2"/>
                <w:szCs w:val="24"/>
              </w:rPr>
              <w:t>Netaikoma</w:t>
            </w:r>
          </w:p>
          <w:p w14:paraId="27AA7DD3" w14:textId="39176466" w:rsidR="00FC6F4A" w:rsidRDefault="00FC6F4A">
            <w:pPr>
              <w:rPr>
                <w:kern w:val="2"/>
                <w:szCs w:val="24"/>
              </w:rPr>
            </w:pPr>
          </w:p>
        </w:tc>
      </w:tr>
      <w:tr w:rsidR="00FC6F4A" w14:paraId="6833728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922C89F" w14:textId="77777777" w:rsidR="00FC6F4A" w:rsidRDefault="00E24A5D">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C2590DF" w14:textId="078F9FE9" w:rsidR="00FC6F4A" w:rsidRPr="00357A77" w:rsidRDefault="00E24A5D" w:rsidP="009E5DEB">
            <w:pPr>
              <w:jc w:val="both"/>
              <w:rPr>
                <w:kern w:val="2"/>
                <w:szCs w:val="24"/>
              </w:rPr>
            </w:pPr>
            <w:r w:rsidRPr="00357A77">
              <w:rPr>
                <w:kern w:val="2"/>
                <w:szCs w:val="24"/>
              </w:rPr>
              <w:t>Kartu su Prekėmis pateikiami šie dokumentai: Prek</w:t>
            </w:r>
            <w:r w:rsidR="009E5DEB" w:rsidRPr="00357A77">
              <w:rPr>
                <w:kern w:val="2"/>
                <w:szCs w:val="24"/>
              </w:rPr>
              <w:t>ės</w:t>
            </w:r>
            <w:r w:rsidRPr="00357A77">
              <w:rPr>
                <w:kern w:val="2"/>
                <w:szCs w:val="24"/>
              </w:rPr>
              <w:t xml:space="preserve"> perdavimo-priėmimo aktas, </w:t>
            </w:r>
            <w:r w:rsidR="009E5DEB" w:rsidRPr="00357A77">
              <w:rPr>
                <w:kern w:val="2"/>
                <w:szCs w:val="24"/>
              </w:rPr>
              <w:t>sąskaita.</w:t>
            </w:r>
            <w:r w:rsidRPr="00357A77">
              <w:rPr>
                <w:kern w:val="2"/>
                <w:szCs w:val="24"/>
              </w:rPr>
              <w:t xml:space="preserve"> Tiekėjui nepateikus nurodytų dokumentų, laikoma, kad Prekės neatitinka Sutartyje nustatytų reikalavimų.</w:t>
            </w:r>
          </w:p>
        </w:tc>
      </w:tr>
      <w:tr w:rsidR="00FC6F4A" w14:paraId="41E5EC1D" w14:textId="77777777">
        <w:trPr>
          <w:trHeight w:val="300"/>
        </w:trPr>
        <w:tc>
          <w:tcPr>
            <w:tcW w:w="9535" w:type="dxa"/>
            <w:gridSpan w:val="4"/>
          </w:tcPr>
          <w:p w14:paraId="18BDBC1A" w14:textId="77777777" w:rsidR="00FC6F4A" w:rsidRDefault="00E24A5D">
            <w:pPr>
              <w:jc w:val="center"/>
              <w:rPr>
                <w:b/>
                <w:bCs/>
                <w:kern w:val="2"/>
                <w:szCs w:val="24"/>
              </w:rPr>
            </w:pPr>
            <w:r>
              <w:rPr>
                <w:b/>
                <w:bCs/>
                <w:kern w:val="2"/>
                <w:szCs w:val="24"/>
              </w:rPr>
              <w:t>5. SUTARTIES KAINA IR ATSISKAITYMO TVARKA</w:t>
            </w:r>
          </w:p>
        </w:tc>
      </w:tr>
      <w:tr w:rsidR="00FC6F4A" w14:paraId="41659E8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C9FF6FE" w14:textId="77777777" w:rsidR="00FC6F4A" w:rsidRDefault="00E24A5D">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1BEFEACC" w14:textId="77777777" w:rsidR="00FC6F4A" w:rsidRDefault="00E24A5D">
            <w:pPr>
              <w:rPr>
                <w:kern w:val="2"/>
                <w:szCs w:val="24"/>
              </w:rPr>
            </w:pPr>
            <w:r>
              <w:rPr>
                <w:kern w:val="2"/>
                <w:szCs w:val="24"/>
              </w:rPr>
              <w:t>Fiksuotos kainos kainodara</w:t>
            </w:r>
          </w:p>
          <w:p w14:paraId="6F32891D" w14:textId="77777777" w:rsidR="00FC6F4A" w:rsidRDefault="00FC6F4A">
            <w:pPr>
              <w:rPr>
                <w:kern w:val="2"/>
                <w:szCs w:val="24"/>
              </w:rPr>
            </w:pPr>
          </w:p>
          <w:p w14:paraId="7FB4426F" w14:textId="135D80D1" w:rsidR="00FC6F4A" w:rsidRDefault="00FC6F4A">
            <w:pPr>
              <w:rPr>
                <w:color w:val="4472C4"/>
                <w:kern w:val="2"/>
              </w:rPr>
            </w:pPr>
          </w:p>
        </w:tc>
      </w:tr>
      <w:tr w:rsidR="00FC6F4A" w14:paraId="0E5CD90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280555F" w14:textId="77777777" w:rsidR="00FC6F4A" w:rsidRDefault="00E24A5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405808A9" w14:textId="77777777" w:rsidR="00FC6F4A" w:rsidRDefault="00FC6F4A">
            <w:pPr>
              <w:rPr>
                <w:b/>
                <w:bCs/>
                <w:kern w:val="2"/>
                <w:szCs w:val="24"/>
              </w:rPr>
            </w:pPr>
          </w:p>
          <w:p w14:paraId="0C510BA5" w14:textId="77777777" w:rsidR="00FC6F4A" w:rsidRDefault="00FC6F4A">
            <w:pPr>
              <w:rPr>
                <w:b/>
                <w:bCs/>
                <w:kern w:val="2"/>
                <w:szCs w:val="24"/>
              </w:rPr>
            </w:pPr>
          </w:p>
          <w:p w14:paraId="16A56BD2" w14:textId="77777777" w:rsidR="00FC6F4A" w:rsidRDefault="00FC6F4A" w:rsidP="005470DE">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1C1C423" w14:textId="77777777" w:rsidR="005470DE" w:rsidRPr="005470DE" w:rsidRDefault="005470DE" w:rsidP="005470DE">
            <w:pPr>
              <w:jc w:val="both"/>
              <w:rPr>
                <w:kern w:val="2"/>
                <w:szCs w:val="24"/>
              </w:rPr>
            </w:pPr>
            <w:r w:rsidRPr="005470DE">
              <w:rPr>
                <w:kern w:val="2"/>
                <w:szCs w:val="24"/>
              </w:rPr>
              <w:t xml:space="preserve">Pradinės Sutarties vertė yra ___________ Eur be pridėtinės vertės mokesčio (toliau – PVM). </w:t>
            </w:r>
          </w:p>
          <w:p w14:paraId="118E63A3" w14:textId="77777777" w:rsidR="005470DE" w:rsidRPr="005470DE" w:rsidRDefault="005470DE" w:rsidP="005470DE">
            <w:pPr>
              <w:jc w:val="both"/>
              <w:rPr>
                <w:kern w:val="2"/>
                <w:szCs w:val="24"/>
              </w:rPr>
            </w:pPr>
            <w:r w:rsidRPr="005470DE">
              <w:rPr>
                <w:kern w:val="2"/>
                <w:szCs w:val="24"/>
              </w:rPr>
              <w:t>PVM sudaro____________ Eur.</w:t>
            </w:r>
          </w:p>
          <w:p w14:paraId="1E910D6E" w14:textId="77777777" w:rsidR="005470DE" w:rsidRPr="005470DE" w:rsidRDefault="005470DE" w:rsidP="005470DE">
            <w:pPr>
              <w:jc w:val="both"/>
              <w:rPr>
                <w:kern w:val="2"/>
                <w:szCs w:val="24"/>
              </w:rPr>
            </w:pPr>
            <w:r w:rsidRPr="005470DE">
              <w:rPr>
                <w:kern w:val="2"/>
                <w:szCs w:val="24"/>
              </w:rPr>
              <w:t>Sutarties kaina yra___________ Eur su PVM.</w:t>
            </w:r>
          </w:p>
          <w:p w14:paraId="144DF92C" w14:textId="3DBCE4B1" w:rsidR="00FC6F4A" w:rsidRDefault="005470DE" w:rsidP="005470DE">
            <w:pPr>
              <w:jc w:val="both"/>
              <w:rPr>
                <w:color w:val="FF0000"/>
                <w:kern w:val="2"/>
                <w:szCs w:val="24"/>
              </w:rPr>
            </w:pPr>
            <w:r w:rsidRPr="005470DE">
              <w:rPr>
                <w:kern w:val="2"/>
                <w:szCs w:val="24"/>
              </w:rPr>
              <w:t>Šioje Sutartyje Pradinės Sutarties vertė yra lygi Tiekėjo pasiūlymo kainai be PVM, nurodytai už visą pirkimo dokumentuose ir Sutartyje nurodytą Prekių kiekį ir (ar) apimtį.</w:t>
            </w:r>
          </w:p>
        </w:tc>
      </w:tr>
      <w:tr w:rsidR="00FC6F4A" w14:paraId="249F94D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CC7160B" w14:textId="77777777" w:rsidR="00FC6F4A" w:rsidRDefault="00E24A5D">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7CA5991B" w14:textId="77777777" w:rsidR="00FC6F4A" w:rsidRDefault="00FC6F4A">
            <w:pPr>
              <w:rPr>
                <w:b/>
                <w:bCs/>
                <w:kern w:val="2"/>
                <w:szCs w:val="24"/>
              </w:rPr>
            </w:pPr>
          </w:p>
          <w:p w14:paraId="77EF9D69" w14:textId="77777777" w:rsidR="00FC6F4A" w:rsidRDefault="00FC6F4A">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EB86CF" w14:textId="32DDCBAF" w:rsidR="00FC6F4A" w:rsidRPr="00FF48F1" w:rsidRDefault="00107792">
            <w:pPr>
              <w:rPr>
                <w:color w:val="FF0000"/>
                <w:kern w:val="2"/>
                <w:szCs w:val="24"/>
              </w:rPr>
            </w:pPr>
            <w:r w:rsidRPr="00107792">
              <w:rPr>
                <w:kern w:val="2"/>
                <w:szCs w:val="24"/>
              </w:rPr>
              <w:lastRenderedPageBreak/>
              <w:t>Sutarties kaina bus perskaičiuojama dėl PVM tarifo pasikeitimo.</w:t>
            </w:r>
          </w:p>
        </w:tc>
      </w:tr>
      <w:tr w:rsidR="00FC6F4A" w14:paraId="7495D46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91D7CDC" w14:textId="77777777" w:rsidR="00FC6F4A" w:rsidRDefault="00E24A5D">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9A7375E" w14:textId="77777777" w:rsidR="00F265CD" w:rsidRPr="00F265CD" w:rsidRDefault="00F265CD" w:rsidP="00F265CD">
            <w:pPr>
              <w:jc w:val="both"/>
              <w:rPr>
                <w:kern w:val="2"/>
                <w:szCs w:val="24"/>
              </w:rPr>
            </w:pPr>
            <w:r w:rsidRPr="00F265CD">
              <w:rPr>
                <w:kern w:val="2"/>
                <w:szCs w:val="24"/>
              </w:rPr>
              <w:t xml:space="preserve">Jeigu Sutarties vykdymo metu pasikeičia PVM mokėjimą reglamentuojantys teisės aktai, darantys tiesioginę įtaką Tiekėjo tiekiamų Prekių Sutartyje nurodytai kainai, Sutarties kaina perskaičiuojama nekeičiant Prekių kainos be PVM. </w:t>
            </w:r>
          </w:p>
          <w:p w14:paraId="4F03EE82" w14:textId="77777777" w:rsidR="00F265CD" w:rsidRPr="00F265CD" w:rsidRDefault="00F265CD" w:rsidP="00F265CD">
            <w:pPr>
              <w:jc w:val="both"/>
              <w:rPr>
                <w:kern w:val="2"/>
                <w:szCs w:val="24"/>
              </w:rPr>
            </w:pPr>
          </w:p>
          <w:p w14:paraId="16271679" w14:textId="64E1D780" w:rsidR="00FC6F4A" w:rsidRDefault="00F265CD" w:rsidP="00F265CD">
            <w:pPr>
              <w:jc w:val="both"/>
              <w:rPr>
                <w:kern w:val="2"/>
                <w:szCs w:val="24"/>
              </w:rPr>
            </w:pPr>
            <w:r w:rsidRPr="00F265CD">
              <w:rPr>
                <w:kern w:val="2"/>
                <w:szCs w:val="24"/>
              </w:rPr>
              <w:t>Perskaičiuota Sutarties kaina įforminama Susitarimu ir turi būti taikoma nuo Susitarimo pasirašymo dienos.</w:t>
            </w:r>
          </w:p>
        </w:tc>
      </w:tr>
      <w:tr w:rsidR="00FC6F4A" w14:paraId="6624E821"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56C40BA" w14:textId="77777777" w:rsidR="00FC6F4A" w:rsidRDefault="00E24A5D">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4FBDBD1" w14:textId="77777777" w:rsidR="00FC6F4A" w:rsidRDefault="00E24A5D">
            <w:pPr>
              <w:rPr>
                <w:kern w:val="2"/>
                <w:szCs w:val="24"/>
              </w:rPr>
            </w:pPr>
            <w:r>
              <w:rPr>
                <w:kern w:val="2"/>
                <w:szCs w:val="24"/>
              </w:rPr>
              <w:t>Netaikoma</w:t>
            </w:r>
          </w:p>
          <w:p w14:paraId="6034D6E5" w14:textId="545390D7" w:rsidR="00FC6F4A" w:rsidRDefault="00FC6F4A" w:rsidP="00730B9B">
            <w:pPr>
              <w:rPr>
                <w:kern w:val="2"/>
                <w:szCs w:val="24"/>
              </w:rPr>
            </w:pPr>
          </w:p>
        </w:tc>
      </w:tr>
      <w:tr w:rsidR="00FC6F4A" w14:paraId="284323B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0EA2B22" w14:textId="77777777" w:rsidR="00FC6F4A" w:rsidRDefault="00E24A5D">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D0667C3" w14:textId="77777777" w:rsidR="00E157DC" w:rsidRPr="00E157DC" w:rsidRDefault="00E157DC" w:rsidP="00E157DC">
            <w:pPr>
              <w:jc w:val="both"/>
              <w:rPr>
                <w:kern w:val="2"/>
                <w:szCs w:val="24"/>
              </w:rPr>
            </w:pPr>
            <w:r w:rsidRPr="00E157DC">
              <w:rPr>
                <w:kern w:val="2"/>
                <w:szCs w:val="24"/>
              </w:rPr>
              <w:t>Pirkėjas atsiskaito su Tiekėju ne vėliau kaip per 30 (trisdešimt) kalendorinių dienų nuo pasirašyto Prekių perdavimo-priėmimo akto pagrindu Tiekėjo išrašytos PVM sąskaitos faktūros pateikimo Pirkėjui dienos.</w:t>
            </w:r>
          </w:p>
          <w:p w14:paraId="5233CCC3" w14:textId="79C7902F" w:rsidR="00FC6F4A" w:rsidRDefault="00E157DC" w:rsidP="00E157DC">
            <w:pPr>
              <w:jc w:val="both"/>
              <w:rPr>
                <w:color w:val="000000"/>
                <w:kern w:val="2"/>
                <w:szCs w:val="24"/>
                <w:shd w:val="clear" w:color="auto" w:fill="FFFFFF"/>
              </w:rPr>
            </w:pPr>
            <w:r w:rsidRPr="00E157DC">
              <w:rPr>
                <w:kern w:val="2"/>
                <w:szCs w:val="24"/>
              </w:rPr>
              <w:t>Pagrindas pasirašyti Prekių perdavimo–priėmimo aktą atsiranda tik tada, kai visi Tiekėjo įsipareigojimai, susiję Prekių perdavimu, yra tinkamai įvykdyti.</w:t>
            </w:r>
          </w:p>
        </w:tc>
      </w:tr>
      <w:tr w:rsidR="00FC6F4A" w14:paraId="48EA14E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2BEEDC4" w14:textId="77777777" w:rsidR="00FC6F4A" w:rsidRDefault="00E24A5D">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66E060AF" w14:textId="4C88009C" w:rsidR="00FC6F4A" w:rsidRPr="00C13376" w:rsidRDefault="00E24A5D" w:rsidP="00C13376">
            <w:pPr>
              <w:rPr>
                <w:kern w:val="2"/>
                <w:szCs w:val="24"/>
              </w:rPr>
            </w:pPr>
            <w:r>
              <w:rPr>
                <w:kern w:val="2"/>
                <w:szCs w:val="24"/>
              </w:rPr>
              <w:t>Netaikoma</w:t>
            </w:r>
          </w:p>
        </w:tc>
      </w:tr>
      <w:tr w:rsidR="00FC6F4A" w14:paraId="1CE6D37B"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730E15F" w14:textId="77777777" w:rsidR="00FC6F4A" w:rsidRDefault="00E24A5D">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0942D23B" w14:textId="77777777" w:rsidR="00FC6F4A" w:rsidRDefault="00E24A5D">
            <w:pPr>
              <w:rPr>
                <w:kern w:val="2"/>
                <w:szCs w:val="24"/>
              </w:rPr>
            </w:pPr>
            <w:r>
              <w:rPr>
                <w:kern w:val="2"/>
                <w:szCs w:val="24"/>
              </w:rPr>
              <w:t>Netaikoma</w:t>
            </w:r>
          </w:p>
          <w:p w14:paraId="46A0ABAD" w14:textId="425AD782" w:rsidR="00FC6F4A" w:rsidRDefault="00E24A5D">
            <w:pPr>
              <w:rPr>
                <w:kern w:val="2"/>
                <w:szCs w:val="24"/>
              </w:rPr>
            </w:pPr>
            <w:r>
              <w:rPr>
                <w:color w:val="000000"/>
                <w:kern w:val="2"/>
                <w:szCs w:val="24"/>
                <w:shd w:val="clear" w:color="auto" w:fill="FFFFFF"/>
              </w:rPr>
              <w:t xml:space="preserve"> </w:t>
            </w:r>
          </w:p>
        </w:tc>
      </w:tr>
      <w:tr w:rsidR="00FC6F4A" w14:paraId="202B50A2" w14:textId="77777777">
        <w:trPr>
          <w:trHeight w:val="300"/>
        </w:trPr>
        <w:tc>
          <w:tcPr>
            <w:tcW w:w="9535" w:type="dxa"/>
            <w:gridSpan w:val="4"/>
          </w:tcPr>
          <w:p w14:paraId="5E4BE209" w14:textId="77777777" w:rsidR="00FC6F4A" w:rsidRDefault="00E24A5D">
            <w:pPr>
              <w:jc w:val="center"/>
              <w:rPr>
                <w:b/>
                <w:bCs/>
                <w:kern w:val="2"/>
                <w:szCs w:val="24"/>
              </w:rPr>
            </w:pPr>
            <w:r>
              <w:rPr>
                <w:b/>
                <w:bCs/>
                <w:kern w:val="2"/>
                <w:szCs w:val="24"/>
              </w:rPr>
              <w:t>6. PREKIŲ KOKYBĖ IR GARANTINIAI ĮSIPAREIGOJIMAI</w:t>
            </w:r>
          </w:p>
        </w:tc>
      </w:tr>
      <w:tr w:rsidR="00FC6F4A" w14:paraId="2C29E41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38C116C4" w14:textId="77777777" w:rsidR="00FC6F4A" w:rsidRDefault="00E24A5D">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70F973D" w14:textId="501B74DD" w:rsidR="00FC6F4A" w:rsidRDefault="002F164B" w:rsidP="002F164B">
            <w:pPr>
              <w:jc w:val="both"/>
              <w:rPr>
                <w:kern w:val="2"/>
                <w:szCs w:val="24"/>
              </w:rPr>
            </w:pPr>
            <w:r w:rsidRPr="0062674B">
              <w:rPr>
                <w:kern w:val="2"/>
                <w:szCs w:val="24"/>
              </w:rPr>
              <w:t>Prekei nustatomas Tiekėjo pasiūlytas arba Prekės gamintojo taikomas Garantinis terminas, tačiau bet kokiu atveju ne trumpesnis kaip 60 (šešiasdešimt)</w:t>
            </w:r>
            <w:r w:rsidR="006276A3" w:rsidRPr="0062674B">
              <w:rPr>
                <w:kern w:val="2"/>
                <w:szCs w:val="24"/>
              </w:rPr>
              <w:t xml:space="preserve"> </w:t>
            </w:r>
            <w:r w:rsidRPr="0062674B">
              <w:rPr>
                <w:kern w:val="2"/>
                <w:szCs w:val="24"/>
              </w:rPr>
              <w:t>mėnesių. Garantinis terminas skaičiuojamas nuo Prek</w:t>
            </w:r>
            <w:r w:rsidR="0062674B">
              <w:rPr>
                <w:kern w:val="2"/>
                <w:szCs w:val="24"/>
              </w:rPr>
              <w:t>ės</w:t>
            </w:r>
            <w:r w:rsidRPr="0062674B">
              <w:rPr>
                <w:kern w:val="2"/>
                <w:szCs w:val="24"/>
              </w:rPr>
              <w:t xml:space="preserve"> perdavimo – priėmimo akto pasirašymo dienos. </w:t>
            </w:r>
          </w:p>
        </w:tc>
      </w:tr>
      <w:tr w:rsidR="00FC6F4A" w14:paraId="60C3CF3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E20139B" w14:textId="77777777" w:rsidR="00FC6F4A" w:rsidRDefault="00E24A5D">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FC292CE" w14:textId="2498E15F" w:rsidR="006276A3" w:rsidRDefault="006276A3" w:rsidP="00F41535">
            <w:pPr>
              <w:jc w:val="both"/>
              <w:rPr>
                <w:kern w:val="2"/>
                <w:szCs w:val="24"/>
              </w:rPr>
            </w:pPr>
            <w:r w:rsidRPr="006276A3">
              <w:rPr>
                <w:kern w:val="2"/>
                <w:szCs w:val="24"/>
              </w:rPr>
              <w:t xml:space="preserve">Garantinė techninė priežiūra įrangai turi būti teikiama ne mažiau kaip 60 (šešiasdešimt) mėnesių nuo </w:t>
            </w:r>
            <w:r>
              <w:rPr>
                <w:kern w:val="2"/>
                <w:szCs w:val="24"/>
              </w:rPr>
              <w:t>P</w:t>
            </w:r>
            <w:r w:rsidRPr="006276A3">
              <w:rPr>
                <w:kern w:val="2"/>
                <w:szCs w:val="24"/>
              </w:rPr>
              <w:t>rekių perdavimo-priėmimo akto pasirašymo dienos.</w:t>
            </w:r>
          </w:p>
          <w:p w14:paraId="6150177E" w14:textId="7C7CAF60" w:rsidR="00E813BE" w:rsidRPr="006276A3" w:rsidRDefault="00E813BE" w:rsidP="00F41535">
            <w:pPr>
              <w:jc w:val="both"/>
              <w:rPr>
                <w:kern w:val="2"/>
                <w:szCs w:val="24"/>
              </w:rPr>
            </w:pPr>
            <w:r w:rsidRPr="00E813BE">
              <w:rPr>
                <w:kern w:val="2"/>
                <w:szCs w:val="24"/>
              </w:rPr>
              <w:t xml:space="preserve">Į garantinį aptarnavimą įeina remonto darbai ir sugedusių komponentų pakeitimas. Esant poreikiui (jei to negalima atlikti teikiant nuotolinę pagalbą) inžinierius turi atvykti į įrangos naudojimo vietą (angl. </w:t>
            </w:r>
            <w:proofErr w:type="spellStart"/>
            <w:r w:rsidRPr="00E813BE">
              <w:rPr>
                <w:kern w:val="2"/>
                <w:szCs w:val="24"/>
              </w:rPr>
              <w:t>On-site</w:t>
            </w:r>
            <w:proofErr w:type="spellEnd"/>
            <w:r w:rsidRPr="00E813BE">
              <w:rPr>
                <w:kern w:val="2"/>
                <w:szCs w:val="24"/>
              </w:rPr>
              <w:t xml:space="preserve">). Visos išlaidos susijusios su garantiniu aptarnavimu turi būti įtrauktos į </w:t>
            </w:r>
            <w:r w:rsidR="008933C8">
              <w:rPr>
                <w:kern w:val="2"/>
                <w:szCs w:val="24"/>
              </w:rPr>
              <w:t>Prekės</w:t>
            </w:r>
            <w:r w:rsidRPr="00E813BE">
              <w:rPr>
                <w:kern w:val="2"/>
                <w:szCs w:val="24"/>
              </w:rPr>
              <w:t xml:space="preserve"> kainą.</w:t>
            </w:r>
          </w:p>
          <w:p w14:paraId="5EF46497" w14:textId="33E1B088" w:rsidR="007150DC" w:rsidRDefault="007150DC" w:rsidP="00F41535">
            <w:pPr>
              <w:jc w:val="both"/>
              <w:rPr>
                <w:kern w:val="2"/>
                <w:szCs w:val="24"/>
              </w:rPr>
            </w:pPr>
            <w:r w:rsidRPr="007150DC">
              <w:rPr>
                <w:kern w:val="2"/>
                <w:szCs w:val="24"/>
              </w:rPr>
              <w:t>Garantinio aptarnavimo laikas ne blogiau kaip 9x5, reakcijos laikas ne ilgiau kaip NBD.</w:t>
            </w:r>
          </w:p>
        </w:tc>
      </w:tr>
      <w:tr w:rsidR="00FC6F4A" w14:paraId="2EA361D8"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F17EE5" w14:textId="77777777" w:rsidR="00FC6F4A" w:rsidRDefault="00E24A5D">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59DF215" w14:textId="083F61BA" w:rsidR="006F7ECF" w:rsidRDefault="00E24A5D" w:rsidP="006F7ECF">
            <w:pPr>
              <w:rPr>
                <w:kern w:val="2"/>
                <w:szCs w:val="24"/>
              </w:rPr>
            </w:pPr>
            <w:r>
              <w:rPr>
                <w:kern w:val="2"/>
                <w:szCs w:val="24"/>
              </w:rPr>
              <w:t>Netaikoma</w:t>
            </w:r>
          </w:p>
          <w:p w14:paraId="140C158C" w14:textId="30A823F2" w:rsidR="00FC6F4A" w:rsidRDefault="00FC6F4A">
            <w:pPr>
              <w:rPr>
                <w:kern w:val="2"/>
                <w:szCs w:val="24"/>
              </w:rPr>
            </w:pPr>
          </w:p>
        </w:tc>
      </w:tr>
      <w:tr w:rsidR="00FC6F4A" w14:paraId="4ABA8064" w14:textId="77777777">
        <w:trPr>
          <w:trHeight w:val="300"/>
        </w:trPr>
        <w:tc>
          <w:tcPr>
            <w:tcW w:w="9535" w:type="dxa"/>
            <w:gridSpan w:val="4"/>
          </w:tcPr>
          <w:p w14:paraId="4CED67F8" w14:textId="77777777" w:rsidR="00FC6F4A" w:rsidRDefault="00E24A5D">
            <w:pPr>
              <w:jc w:val="center"/>
              <w:rPr>
                <w:b/>
                <w:bCs/>
                <w:kern w:val="2"/>
                <w:szCs w:val="24"/>
              </w:rPr>
            </w:pPr>
            <w:r>
              <w:rPr>
                <w:b/>
                <w:bCs/>
                <w:kern w:val="2"/>
                <w:szCs w:val="24"/>
              </w:rPr>
              <w:t>7. SUTARTIES VYKDYMUI PASITELKIAMI SUBTIEKĖJAI</w:t>
            </w:r>
          </w:p>
        </w:tc>
      </w:tr>
      <w:tr w:rsidR="00FC6F4A" w14:paraId="23CF29C7"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FDC5A5C" w14:textId="77777777" w:rsidR="00FC6F4A" w:rsidRDefault="00E24A5D">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316FC06" w14:textId="21BDC20A" w:rsidR="00FC6F4A" w:rsidRDefault="00845C0E" w:rsidP="00FD7D76">
            <w:pPr>
              <w:jc w:val="both"/>
              <w:rPr>
                <w:b/>
                <w:bCs/>
                <w:kern w:val="2"/>
                <w:szCs w:val="24"/>
              </w:rPr>
            </w:pPr>
            <w:r w:rsidRPr="00845C0E">
              <w:rPr>
                <w:kern w:val="2"/>
                <w:szCs w:val="24"/>
              </w:rPr>
              <w:t>(bus nurodyta sudarant sutartį pagal tiekėjo pasiūlymą)</w:t>
            </w:r>
          </w:p>
        </w:tc>
      </w:tr>
      <w:tr w:rsidR="00FC6F4A" w14:paraId="73BEFCC4" w14:textId="77777777">
        <w:trPr>
          <w:trHeight w:val="300"/>
        </w:trPr>
        <w:tc>
          <w:tcPr>
            <w:tcW w:w="9535" w:type="dxa"/>
            <w:gridSpan w:val="4"/>
          </w:tcPr>
          <w:p w14:paraId="5D828897" w14:textId="77777777" w:rsidR="00FC6F4A" w:rsidRDefault="00E24A5D">
            <w:pPr>
              <w:jc w:val="center"/>
              <w:rPr>
                <w:b/>
                <w:bCs/>
                <w:kern w:val="2"/>
                <w:szCs w:val="24"/>
              </w:rPr>
            </w:pPr>
            <w:r>
              <w:rPr>
                <w:b/>
                <w:bCs/>
                <w:kern w:val="2"/>
                <w:szCs w:val="24"/>
              </w:rPr>
              <w:t>8. PRIEVOLIŲ PAGAL SUTARTĮ ĮVYKDYMO UŽTIKRINIMAS</w:t>
            </w:r>
          </w:p>
        </w:tc>
      </w:tr>
      <w:tr w:rsidR="00FC6F4A" w14:paraId="270E9735"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F3EB56" w14:textId="77777777" w:rsidR="00FC6F4A" w:rsidRDefault="00E24A5D">
            <w:pPr>
              <w:rPr>
                <w:b/>
                <w:bCs/>
                <w:kern w:val="2"/>
                <w:szCs w:val="24"/>
              </w:rPr>
            </w:pPr>
            <w:r>
              <w:rPr>
                <w:b/>
                <w:bCs/>
                <w:kern w:val="2"/>
                <w:szCs w:val="24"/>
              </w:rPr>
              <w:lastRenderedPageBreak/>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386F029" w14:textId="77777777" w:rsidR="00FD7D76" w:rsidRPr="00FD7D76" w:rsidRDefault="00FD7D76" w:rsidP="00FD7D76">
            <w:pPr>
              <w:jc w:val="both"/>
              <w:rPr>
                <w:kern w:val="2"/>
                <w:szCs w:val="24"/>
              </w:rPr>
            </w:pPr>
            <w:r w:rsidRPr="00FD7D76">
              <w:rPr>
                <w:kern w:val="2"/>
                <w:szCs w:val="24"/>
              </w:rPr>
              <w:t>Prievolių pagal Sutartį įvykdymas užtikrinamas:</w:t>
            </w:r>
          </w:p>
          <w:p w14:paraId="2CD29E45" w14:textId="4AB84B5B" w:rsidR="00FC6F4A" w:rsidRDefault="00FD7D76" w:rsidP="00FD7D76">
            <w:pPr>
              <w:jc w:val="both"/>
              <w:rPr>
                <w:kern w:val="2"/>
                <w:szCs w:val="24"/>
              </w:rPr>
            </w:pPr>
            <w:r w:rsidRPr="00FD7D76">
              <w:rPr>
                <w:kern w:val="2"/>
                <w:szCs w:val="24"/>
              </w:rPr>
              <w:t>Netesybomis (delspinigiais, bauda)</w:t>
            </w:r>
          </w:p>
        </w:tc>
      </w:tr>
      <w:tr w:rsidR="00FC6F4A" w14:paraId="397E85F3"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5CB936F" w14:textId="77777777" w:rsidR="00FC6F4A" w:rsidRDefault="00E24A5D">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DE3F898" w14:textId="77777777" w:rsidR="00FC6F4A" w:rsidRDefault="00E24A5D">
            <w:pPr>
              <w:rPr>
                <w:kern w:val="2"/>
                <w:szCs w:val="24"/>
              </w:rPr>
            </w:pPr>
            <w:r>
              <w:rPr>
                <w:kern w:val="2"/>
                <w:szCs w:val="24"/>
              </w:rPr>
              <w:t>Netaikoma</w:t>
            </w:r>
          </w:p>
          <w:p w14:paraId="147A78F2" w14:textId="1E33832A" w:rsidR="00FC6F4A" w:rsidRDefault="00FC6F4A">
            <w:pPr>
              <w:rPr>
                <w:kern w:val="2"/>
                <w:szCs w:val="24"/>
              </w:rPr>
            </w:pPr>
          </w:p>
        </w:tc>
      </w:tr>
      <w:tr w:rsidR="00FC6F4A" w14:paraId="63DAB0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45E5914C" w14:textId="77777777" w:rsidR="00FC6F4A" w:rsidRDefault="00E24A5D">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03D82B" w14:textId="77777777" w:rsidR="00FC6F4A" w:rsidRDefault="00E24A5D">
            <w:pPr>
              <w:rPr>
                <w:kern w:val="2"/>
                <w:szCs w:val="24"/>
              </w:rPr>
            </w:pPr>
            <w:r>
              <w:rPr>
                <w:kern w:val="2"/>
                <w:szCs w:val="24"/>
              </w:rPr>
              <w:t>Netaikoma</w:t>
            </w:r>
          </w:p>
          <w:p w14:paraId="386DB58D" w14:textId="51C78B70" w:rsidR="00FC6F4A" w:rsidRDefault="00FC6F4A">
            <w:pPr>
              <w:rPr>
                <w:kern w:val="2"/>
                <w:szCs w:val="24"/>
              </w:rPr>
            </w:pPr>
          </w:p>
        </w:tc>
      </w:tr>
      <w:tr w:rsidR="00FC6F4A" w14:paraId="382B149A" w14:textId="77777777">
        <w:trPr>
          <w:trHeight w:val="300"/>
        </w:trPr>
        <w:tc>
          <w:tcPr>
            <w:tcW w:w="9535" w:type="dxa"/>
            <w:gridSpan w:val="4"/>
          </w:tcPr>
          <w:p w14:paraId="57AA37CA" w14:textId="77777777" w:rsidR="00FC6F4A" w:rsidRDefault="00E24A5D">
            <w:pPr>
              <w:jc w:val="center"/>
              <w:rPr>
                <w:b/>
                <w:bCs/>
                <w:kern w:val="2"/>
                <w:szCs w:val="24"/>
              </w:rPr>
            </w:pPr>
            <w:r>
              <w:rPr>
                <w:b/>
                <w:bCs/>
                <w:kern w:val="2"/>
                <w:szCs w:val="24"/>
              </w:rPr>
              <w:t>9. ŠALIŲ ATSAKOMYBĖ</w:t>
            </w:r>
            <w:r>
              <w:rPr>
                <w:b/>
                <w:bCs/>
                <w:kern w:val="2"/>
                <w:szCs w:val="24"/>
              </w:rPr>
              <w:tab/>
            </w:r>
          </w:p>
        </w:tc>
      </w:tr>
      <w:tr w:rsidR="00FC6F4A" w14:paraId="027941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7C23814" w14:textId="77777777" w:rsidR="00FC6F4A" w:rsidRDefault="00E24A5D">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9DF9C3B" w14:textId="27F54B54" w:rsidR="00FC6F4A" w:rsidRDefault="007D4476" w:rsidP="007D4476">
            <w:pPr>
              <w:spacing w:line="259" w:lineRule="auto"/>
              <w:jc w:val="both"/>
              <w:rPr>
                <w:color w:val="000000"/>
                <w:kern w:val="2"/>
                <w:szCs w:val="24"/>
              </w:rPr>
            </w:pPr>
            <w:r>
              <w:rPr>
                <w:color w:val="000000"/>
                <w:kern w:val="2"/>
                <w:szCs w:val="24"/>
              </w:rPr>
              <w:t>J</w:t>
            </w:r>
            <w:r w:rsidRPr="007D4476">
              <w:rPr>
                <w:color w:val="000000"/>
                <w:kern w:val="2"/>
                <w:szCs w:val="24"/>
              </w:rPr>
              <w:t>ei Pirkėjas, gavęs tinkamai pateiktą ir užpildytą Sąskaitą, uždelsia atsiskaityti už tinkamai Tiekėjo perduotą kokybišką Prekę per Sutartyje nurodytą terminą, Tiekėjas nuo kitos nei nustatytas terminas dienos skaičiuoja Pirkėjui 0,02 (dvi šimtosios) procento dydžio delspinigius nuo neapmokėtos sumos be PVM už kiekvieną vėlavimo dieną.  </w:t>
            </w:r>
          </w:p>
        </w:tc>
      </w:tr>
      <w:tr w:rsidR="00FC6F4A" w14:paraId="2769DEB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0E00770" w14:textId="77777777" w:rsidR="00FC6F4A" w:rsidRDefault="00E24A5D">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D8A12DB" w14:textId="331E70BC" w:rsidR="00FC6F4A" w:rsidRDefault="00E24A5D" w:rsidP="006F0695">
            <w:pPr>
              <w:jc w:val="both"/>
              <w:rPr>
                <w:color w:val="000000"/>
                <w:kern w:val="2"/>
              </w:rPr>
            </w:pPr>
            <w:r w:rsidRPr="006F0695">
              <w:rPr>
                <w:kern w:val="2"/>
              </w:rPr>
              <w:t>Jeigu Tiekėjas vėluoja tiekti Prekes arba nevykdo kitų sutartinių įsipareigojimų, Pirkėjas nuo kitos nei nustatytas terminas dienos Tiekėjui skaičiuoja 0,02 (dvi šimtosios) procento dydžio delspinigius už kiekvieną uždelstą dieną nuo laiku neperduotų Prekių kainos be PVM. </w:t>
            </w:r>
          </w:p>
          <w:p w14:paraId="5F2EF495" w14:textId="0D8F1C59" w:rsidR="00FC6F4A" w:rsidRDefault="005C4C90" w:rsidP="005C4C90">
            <w:pPr>
              <w:jc w:val="both"/>
              <w:rPr>
                <w:b/>
                <w:kern w:val="2"/>
              </w:rPr>
            </w:pPr>
            <w:r w:rsidRPr="005C4C90">
              <w:rPr>
                <w:color w:val="000000"/>
                <w:szCs w:val="24"/>
                <w:lang w:val="lt"/>
              </w:rPr>
              <w:t>Tiekėjas privalo sumokėti Pirkėjui netesybas per 5 (penkias) darbo dienas nuo Pirkėjo pareikalavimo.</w:t>
            </w:r>
          </w:p>
        </w:tc>
      </w:tr>
      <w:tr w:rsidR="00FC6F4A" w14:paraId="0D84201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39302AE" w14:textId="77777777" w:rsidR="00FC6F4A" w:rsidRDefault="00E24A5D">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067E9E0" w14:textId="14801FF9" w:rsidR="00FC6F4A" w:rsidRDefault="00F205E7" w:rsidP="006267C6">
            <w:pPr>
              <w:jc w:val="both"/>
              <w:rPr>
                <w:kern w:val="2"/>
                <w:szCs w:val="24"/>
              </w:rPr>
            </w:pPr>
            <w:r w:rsidRPr="00F205E7">
              <w:rPr>
                <w:kern w:val="2"/>
                <w:szCs w:val="24"/>
              </w:rPr>
              <w:t>Nutraukus Sutartį dėl esminio Sutarties pažeidimo, mokama 2 000,00 (dviejų tūkstančių eurų) Eur dydžio bauda.</w:t>
            </w:r>
          </w:p>
        </w:tc>
      </w:tr>
      <w:tr w:rsidR="00FC6F4A" w14:paraId="5820FC6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20D0443D" w14:textId="77777777" w:rsidR="00FC6F4A" w:rsidRDefault="00E24A5D">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881882" w14:textId="22134001" w:rsidR="00FC6F4A" w:rsidRDefault="009446E3" w:rsidP="009446E3">
            <w:pPr>
              <w:jc w:val="both"/>
              <w:rPr>
                <w:kern w:val="2"/>
                <w:szCs w:val="24"/>
              </w:rPr>
            </w:pPr>
            <w:r w:rsidRPr="009446E3">
              <w:rPr>
                <w:color w:val="000000"/>
                <w:kern w:val="2"/>
                <w:szCs w:val="24"/>
              </w:rPr>
              <w:t>Jei Tiekėjas pakeičia esamą ar pasitelkia naują subtiekėją ir (ar) specialistą, nesilaikydamas Bendrosiose sutarties sąlygose nustatytos tvarkos, Tiekėjui taikoma 1000,00 Eur (vieno tūkstančio eurų) dydžio bauda. Antrą kartą nustačius šiame Sutarties punkte nurodytą pažeidimą, tai laikoma esminiu Sutarties pažeidimu.</w:t>
            </w:r>
          </w:p>
        </w:tc>
      </w:tr>
      <w:tr w:rsidR="00FC6F4A" w14:paraId="27F8E7EE"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0480F390" w14:textId="77777777" w:rsidR="00FC6F4A" w:rsidRDefault="00E24A5D">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358FD44" w14:textId="03F47A52" w:rsidR="00FC6F4A" w:rsidRDefault="001A53F7" w:rsidP="001A53F7">
            <w:pPr>
              <w:jc w:val="both"/>
              <w:rPr>
                <w:color w:val="4472C4"/>
                <w:kern w:val="2"/>
                <w:szCs w:val="24"/>
              </w:rPr>
            </w:pPr>
            <w:r w:rsidRPr="001A53F7">
              <w:rPr>
                <w:color w:val="000000"/>
                <w:kern w:val="2"/>
                <w:szCs w:val="24"/>
              </w:rPr>
              <w:t>Jei Tiekėjas nesilaiko viešojo Paslaugų pirkimo dokumentuose nustatytų aplinkosauginių reikalavimų ir (ar) neturi aplinkosauginių reikalavimų laikymąsi patvirtinančių dokumentų, Pirkėjas turi teisę Paslaugų teikėjui taikyti 1000,00 Eur (vieno tūkstančio eurų) dydžio baudą. Antrą kartą nustačius šiame Sutarties punkte nurodytą pažeidimą, tai laikoma esminiu Sutarties pažeidimu.</w:t>
            </w:r>
          </w:p>
        </w:tc>
      </w:tr>
      <w:tr w:rsidR="00FC6F4A" w14:paraId="5F2D142D"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2E66137" w14:textId="77777777" w:rsidR="00FC6F4A" w:rsidRDefault="00E24A5D">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AA68E2" w14:textId="7D2F04D0" w:rsidR="00FC6F4A" w:rsidRDefault="00E24A5D">
            <w:pPr>
              <w:rPr>
                <w:kern w:val="2"/>
                <w:szCs w:val="24"/>
              </w:rPr>
            </w:pPr>
            <w:r>
              <w:rPr>
                <w:kern w:val="2"/>
                <w:szCs w:val="24"/>
              </w:rPr>
              <w:t>Netaikoma</w:t>
            </w:r>
          </w:p>
          <w:p w14:paraId="0A8659BB" w14:textId="13DB781A" w:rsidR="00FC6F4A" w:rsidRDefault="00FC6F4A">
            <w:pPr>
              <w:rPr>
                <w:color w:val="4472C4"/>
                <w:kern w:val="2"/>
                <w:szCs w:val="24"/>
              </w:rPr>
            </w:pPr>
          </w:p>
        </w:tc>
      </w:tr>
      <w:tr w:rsidR="00FC6F4A" w14:paraId="5AFB8AE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F6BF9DB" w14:textId="77777777" w:rsidR="00FC6F4A" w:rsidRDefault="00E24A5D">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4C5D3BE5" w14:textId="02AEE2E8" w:rsidR="002F289D" w:rsidRDefault="00E24A5D" w:rsidP="002F289D">
            <w:pPr>
              <w:rPr>
                <w:color w:val="4472C4"/>
                <w:kern w:val="2"/>
                <w:szCs w:val="24"/>
              </w:rPr>
            </w:pPr>
            <w:r>
              <w:rPr>
                <w:kern w:val="2"/>
                <w:szCs w:val="24"/>
              </w:rPr>
              <w:t>Netaikoma</w:t>
            </w:r>
          </w:p>
          <w:p w14:paraId="294BC61A" w14:textId="33D366AA" w:rsidR="00FC6F4A" w:rsidRDefault="00FC6F4A">
            <w:pPr>
              <w:rPr>
                <w:color w:val="4472C4"/>
                <w:kern w:val="2"/>
                <w:szCs w:val="24"/>
              </w:rPr>
            </w:pPr>
          </w:p>
        </w:tc>
      </w:tr>
      <w:tr w:rsidR="00FC6F4A" w14:paraId="48B86E4C"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7F0C368C" w14:textId="77777777" w:rsidR="00FC6F4A" w:rsidRDefault="00E24A5D">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16835DF6" w14:textId="2CD4F9AE" w:rsidR="00FC6F4A" w:rsidRPr="002F289D" w:rsidRDefault="00E24A5D">
            <w:pPr>
              <w:rPr>
                <w:kern w:val="2"/>
                <w:szCs w:val="24"/>
              </w:rPr>
            </w:pPr>
            <w:r>
              <w:rPr>
                <w:kern w:val="2"/>
                <w:szCs w:val="24"/>
              </w:rPr>
              <w:t>Netaikoma</w:t>
            </w:r>
          </w:p>
        </w:tc>
      </w:tr>
      <w:tr w:rsidR="00FC6F4A" w14:paraId="3BA54F2F"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666C41D5" w14:textId="77777777" w:rsidR="00FC6F4A" w:rsidRDefault="00E24A5D">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62267B9E" w14:textId="77777777" w:rsidR="00FC6F4A" w:rsidRDefault="00E24A5D">
            <w:pPr>
              <w:spacing w:line="259" w:lineRule="auto"/>
              <w:rPr>
                <w:kern w:val="2"/>
                <w:szCs w:val="24"/>
              </w:rPr>
            </w:pPr>
            <w:r>
              <w:rPr>
                <w:kern w:val="2"/>
                <w:szCs w:val="24"/>
              </w:rPr>
              <w:t>Netaikoma</w:t>
            </w:r>
          </w:p>
          <w:p w14:paraId="44809C22" w14:textId="77777777" w:rsidR="00FC6F4A" w:rsidRDefault="00FC6F4A">
            <w:pPr>
              <w:rPr>
                <w:sz w:val="14"/>
                <w:szCs w:val="14"/>
              </w:rPr>
            </w:pPr>
          </w:p>
          <w:p w14:paraId="14F29414" w14:textId="77777777" w:rsidR="00FC6F4A" w:rsidRDefault="00FC6F4A">
            <w:pPr>
              <w:spacing w:line="259" w:lineRule="auto"/>
              <w:rPr>
                <w:kern w:val="2"/>
                <w:sz w:val="22"/>
                <w:szCs w:val="24"/>
              </w:rPr>
            </w:pPr>
          </w:p>
          <w:p w14:paraId="392780EF" w14:textId="77777777" w:rsidR="00FC6F4A" w:rsidRDefault="00FC6F4A">
            <w:pPr>
              <w:rPr>
                <w:sz w:val="14"/>
                <w:szCs w:val="14"/>
              </w:rPr>
            </w:pPr>
          </w:p>
          <w:p w14:paraId="3B8A171C" w14:textId="77777777" w:rsidR="00FC6F4A" w:rsidRDefault="00FC6F4A">
            <w:pPr>
              <w:rPr>
                <w:color w:val="4472C4"/>
                <w:kern w:val="2"/>
                <w:szCs w:val="24"/>
              </w:rPr>
            </w:pPr>
          </w:p>
        </w:tc>
      </w:tr>
      <w:tr w:rsidR="00FC6F4A" w14:paraId="65256A88" w14:textId="77777777">
        <w:trPr>
          <w:trHeight w:val="300"/>
        </w:trPr>
        <w:tc>
          <w:tcPr>
            <w:tcW w:w="9535" w:type="dxa"/>
            <w:gridSpan w:val="4"/>
          </w:tcPr>
          <w:p w14:paraId="4CE415CE" w14:textId="77777777" w:rsidR="00FC6F4A" w:rsidRDefault="00E24A5D">
            <w:pPr>
              <w:jc w:val="center"/>
              <w:rPr>
                <w:b/>
                <w:bCs/>
                <w:kern w:val="2"/>
                <w:szCs w:val="24"/>
              </w:rPr>
            </w:pPr>
            <w:r>
              <w:rPr>
                <w:b/>
                <w:kern w:val="2"/>
                <w:szCs w:val="24"/>
              </w:rPr>
              <w:t>10. ESMINĖS SUTARTIES SĄLYGOS</w:t>
            </w:r>
          </w:p>
        </w:tc>
      </w:tr>
      <w:tr w:rsidR="00FC6F4A" w14:paraId="30F3E772" w14:textId="77777777">
        <w:trPr>
          <w:trHeight w:val="300"/>
        </w:trPr>
        <w:tc>
          <w:tcPr>
            <w:tcW w:w="2707" w:type="dxa"/>
            <w:gridSpan w:val="2"/>
          </w:tcPr>
          <w:p w14:paraId="6774D66B" w14:textId="77777777" w:rsidR="00FC6F4A" w:rsidRDefault="00E24A5D">
            <w:pPr>
              <w:rPr>
                <w:b/>
                <w:bCs/>
                <w:kern w:val="2"/>
              </w:rPr>
            </w:pPr>
            <w:r>
              <w:rPr>
                <w:b/>
                <w:bCs/>
              </w:rPr>
              <w:t>10.1. Esminės Sutarties sąlygos</w:t>
            </w:r>
          </w:p>
        </w:tc>
        <w:tc>
          <w:tcPr>
            <w:tcW w:w="6828" w:type="dxa"/>
            <w:gridSpan w:val="2"/>
          </w:tcPr>
          <w:p w14:paraId="05733CE6" w14:textId="47C5240B" w:rsidR="00FC6F4A" w:rsidRDefault="003A297C" w:rsidP="003A297C">
            <w:pPr>
              <w:jc w:val="both"/>
              <w:rPr>
                <w:b/>
                <w:bCs/>
                <w:color w:val="4472C4"/>
                <w:kern w:val="2"/>
                <w:szCs w:val="24"/>
              </w:rPr>
            </w:pPr>
            <w:r w:rsidRPr="003A297C">
              <w:rPr>
                <w:kern w:val="2"/>
                <w:szCs w:val="24"/>
              </w:rPr>
              <w:t>Prekės pristatymo terminas (Sutarties Specialiųjų sąlygų 4.1. papunktis).</w:t>
            </w:r>
          </w:p>
        </w:tc>
      </w:tr>
      <w:tr w:rsidR="00FC6F4A" w14:paraId="3D9BA794" w14:textId="77777777">
        <w:trPr>
          <w:trHeight w:val="300"/>
        </w:trPr>
        <w:tc>
          <w:tcPr>
            <w:tcW w:w="9535" w:type="dxa"/>
            <w:gridSpan w:val="4"/>
          </w:tcPr>
          <w:p w14:paraId="03C1D1D6" w14:textId="77777777" w:rsidR="00FC6F4A" w:rsidRDefault="00E24A5D">
            <w:pPr>
              <w:jc w:val="center"/>
              <w:rPr>
                <w:b/>
                <w:bCs/>
                <w:kern w:val="2"/>
                <w:szCs w:val="24"/>
              </w:rPr>
            </w:pPr>
            <w:r>
              <w:rPr>
                <w:b/>
                <w:bCs/>
                <w:kern w:val="2"/>
                <w:szCs w:val="24"/>
              </w:rPr>
              <w:t>11. SUTARTIES GALIOJIMAS IR KEITIMAS</w:t>
            </w:r>
          </w:p>
        </w:tc>
      </w:tr>
      <w:tr w:rsidR="00FC6F4A" w14:paraId="5681F6DA"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1778B262" w14:textId="77777777" w:rsidR="00FC6F4A" w:rsidRDefault="00E24A5D">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8051272" w14:textId="61E1127F" w:rsidR="0025714F" w:rsidRPr="0025714F" w:rsidRDefault="0025714F" w:rsidP="0025714F">
            <w:pPr>
              <w:jc w:val="both"/>
              <w:rPr>
                <w:kern w:val="2"/>
              </w:rPr>
            </w:pPr>
            <w:r w:rsidRPr="0025714F">
              <w:rPr>
                <w:kern w:val="2"/>
              </w:rPr>
              <w:t>Ši Sutartis laikoma sudaryta ir įsigalioja nuo Sutarties pasirašymo dienos (antrosios Šalies pasirašymo dieną).</w:t>
            </w:r>
          </w:p>
          <w:p w14:paraId="3797D2E2" w14:textId="15A167B9" w:rsidR="00FC6F4A" w:rsidRDefault="0025714F" w:rsidP="0025714F">
            <w:pPr>
              <w:jc w:val="both"/>
              <w:rPr>
                <w:color w:val="4472C4"/>
                <w:kern w:val="2"/>
                <w:szCs w:val="24"/>
              </w:rPr>
            </w:pPr>
            <w:r w:rsidRPr="0025714F">
              <w:rPr>
                <w:kern w:val="2"/>
              </w:rPr>
              <w:t>Sutartis galioja iki visiško prievolių įvykdymo.</w:t>
            </w:r>
          </w:p>
        </w:tc>
      </w:tr>
      <w:tr w:rsidR="00FC6F4A" w14:paraId="133B5A14" w14:textId="77777777">
        <w:trPr>
          <w:trHeight w:val="300"/>
        </w:trPr>
        <w:tc>
          <w:tcPr>
            <w:tcW w:w="2707" w:type="dxa"/>
            <w:gridSpan w:val="2"/>
            <w:tcBorders>
              <w:top w:val="single" w:sz="4" w:space="0" w:color="auto"/>
              <w:left w:val="single" w:sz="4" w:space="0" w:color="auto"/>
              <w:bottom w:val="single" w:sz="4" w:space="0" w:color="auto"/>
              <w:right w:val="single" w:sz="4" w:space="0" w:color="auto"/>
            </w:tcBorders>
          </w:tcPr>
          <w:p w14:paraId="52E7DF5D" w14:textId="77777777" w:rsidR="00FC6F4A" w:rsidRDefault="00E24A5D">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DA3BC8E" w14:textId="77210C0E" w:rsidR="00EB5DAC" w:rsidRDefault="00E24A5D" w:rsidP="00EB5DAC">
            <w:pPr>
              <w:rPr>
                <w:kern w:val="2"/>
                <w:szCs w:val="24"/>
              </w:rPr>
            </w:pPr>
            <w:r>
              <w:rPr>
                <w:kern w:val="2"/>
                <w:szCs w:val="24"/>
              </w:rPr>
              <w:t>Netaikoma</w:t>
            </w:r>
          </w:p>
          <w:p w14:paraId="5E80EE1B" w14:textId="30982518" w:rsidR="00FC6F4A" w:rsidRDefault="00FC6F4A">
            <w:pPr>
              <w:rPr>
                <w:kern w:val="2"/>
                <w:szCs w:val="24"/>
              </w:rPr>
            </w:pPr>
          </w:p>
        </w:tc>
      </w:tr>
      <w:tr w:rsidR="00FC6F4A" w14:paraId="552C6081" w14:textId="77777777">
        <w:trPr>
          <w:trHeight w:val="300"/>
        </w:trPr>
        <w:tc>
          <w:tcPr>
            <w:tcW w:w="9535" w:type="dxa"/>
            <w:gridSpan w:val="4"/>
          </w:tcPr>
          <w:p w14:paraId="66FB63B1" w14:textId="77777777" w:rsidR="00FC6F4A" w:rsidRDefault="00E24A5D">
            <w:pPr>
              <w:jc w:val="center"/>
              <w:rPr>
                <w:b/>
                <w:bCs/>
                <w:kern w:val="2"/>
                <w:szCs w:val="24"/>
              </w:rPr>
            </w:pPr>
            <w:r>
              <w:rPr>
                <w:b/>
                <w:bCs/>
                <w:kern w:val="2"/>
                <w:szCs w:val="24"/>
              </w:rPr>
              <w:t>12. SUTARTIES NUTRAUKIMAS</w:t>
            </w:r>
          </w:p>
        </w:tc>
      </w:tr>
      <w:tr w:rsidR="00FC6F4A" w14:paraId="1989C8DB" w14:textId="77777777">
        <w:trPr>
          <w:trHeight w:val="300"/>
        </w:trPr>
        <w:tc>
          <w:tcPr>
            <w:tcW w:w="2532" w:type="dxa"/>
          </w:tcPr>
          <w:p w14:paraId="227F2196" w14:textId="77777777" w:rsidR="00FC6F4A" w:rsidRDefault="00E24A5D">
            <w:pPr>
              <w:rPr>
                <w:b/>
                <w:bCs/>
                <w:kern w:val="2"/>
                <w:szCs w:val="24"/>
              </w:rPr>
            </w:pPr>
            <w:r>
              <w:rPr>
                <w:b/>
                <w:bCs/>
                <w:kern w:val="2"/>
                <w:szCs w:val="24"/>
              </w:rPr>
              <w:t>12.1. Sutarties nutraukimo pagrindai</w:t>
            </w:r>
          </w:p>
        </w:tc>
        <w:tc>
          <w:tcPr>
            <w:tcW w:w="7003" w:type="dxa"/>
            <w:gridSpan w:val="3"/>
          </w:tcPr>
          <w:p w14:paraId="69DB34E9" w14:textId="65C81D17" w:rsidR="00FC6F4A" w:rsidRDefault="00A7049F" w:rsidP="00A7049F">
            <w:pPr>
              <w:jc w:val="both"/>
              <w:rPr>
                <w:color w:val="4472C4"/>
                <w:kern w:val="2"/>
                <w:szCs w:val="24"/>
              </w:rPr>
            </w:pPr>
            <w:r w:rsidRPr="00A7049F">
              <w:rPr>
                <w:kern w:val="2"/>
                <w:szCs w:val="24"/>
              </w:rPr>
              <w:t>Sutartis gali būti nutraukiama rašytiniu Šalių susitarimu arba vienašališkai, Bendrosiose sąlygose nustatyta tvarka.</w:t>
            </w:r>
          </w:p>
        </w:tc>
      </w:tr>
      <w:tr w:rsidR="00FC6F4A" w14:paraId="75569A60" w14:textId="77777777">
        <w:trPr>
          <w:trHeight w:val="300"/>
        </w:trPr>
        <w:tc>
          <w:tcPr>
            <w:tcW w:w="2532" w:type="dxa"/>
          </w:tcPr>
          <w:p w14:paraId="55EB36D9" w14:textId="77777777" w:rsidR="00FC6F4A" w:rsidRDefault="00E24A5D">
            <w:pPr>
              <w:rPr>
                <w:b/>
                <w:bCs/>
                <w:kern w:val="2"/>
                <w:szCs w:val="24"/>
              </w:rPr>
            </w:pPr>
            <w:r>
              <w:rPr>
                <w:b/>
                <w:bCs/>
                <w:kern w:val="2"/>
                <w:szCs w:val="24"/>
              </w:rPr>
              <w:t>12.2. Esminiai Sutarties pažeidimai</w:t>
            </w:r>
          </w:p>
          <w:p w14:paraId="3BA41300" w14:textId="77777777" w:rsidR="00FC6F4A" w:rsidRDefault="00FC6F4A">
            <w:pPr>
              <w:rPr>
                <w:b/>
                <w:bCs/>
                <w:kern w:val="2"/>
                <w:szCs w:val="24"/>
              </w:rPr>
            </w:pPr>
          </w:p>
        </w:tc>
        <w:tc>
          <w:tcPr>
            <w:tcW w:w="7003" w:type="dxa"/>
            <w:gridSpan w:val="3"/>
          </w:tcPr>
          <w:p w14:paraId="036AB68F" w14:textId="77777777" w:rsidR="000E7377" w:rsidRPr="003A2ACA" w:rsidRDefault="000E7377" w:rsidP="003A2ACA">
            <w:pPr>
              <w:jc w:val="both"/>
              <w:rPr>
                <w:rFonts w:eastAsia="Arial"/>
                <w:kern w:val="2"/>
                <w:szCs w:val="24"/>
              </w:rPr>
            </w:pPr>
            <w:r w:rsidRPr="003A2ACA">
              <w:rPr>
                <w:rFonts w:eastAsia="Arial"/>
                <w:kern w:val="2"/>
                <w:szCs w:val="24"/>
              </w:rPr>
              <w:t>12.2.1. jeigu Tiekėjas nevykdo prisiimtų įsipareigojimų už Sutartyje nustatytą Sutarties kainą;</w:t>
            </w:r>
          </w:p>
          <w:p w14:paraId="2FEA4B31" w14:textId="77777777" w:rsidR="000E7377" w:rsidRPr="003A2ACA" w:rsidRDefault="000E7377" w:rsidP="003A2ACA">
            <w:pPr>
              <w:jc w:val="both"/>
              <w:rPr>
                <w:rFonts w:eastAsia="Arial"/>
                <w:kern w:val="2"/>
                <w:szCs w:val="24"/>
              </w:rPr>
            </w:pPr>
            <w:r w:rsidRPr="003A2ACA">
              <w:rPr>
                <w:rFonts w:eastAsia="Arial"/>
                <w:kern w:val="2"/>
                <w:szCs w:val="24"/>
              </w:rPr>
              <w:t>12.2.2. jeigu Tiekėjas nesilaiko Sutartyje nustatyto Prekės tiekimo termino 2 (du) kartus iš eilės arba vėluoja pristatyti Prekę daugiau nei 10 kalendorinių dienų nei Sutartyje nustatytas Prekės pristatymo terminas;</w:t>
            </w:r>
          </w:p>
          <w:p w14:paraId="4A5355F7" w14:textId="77777777" w:rsidR="000E7377" w:rsidRPr="003A2ACA" w:rsidRDefault="000E7377" w:rsidP="003A2ACA">
            <w:pPr>
              <w:jc w:val="both"/>
              <w:rPr>
                <w:rFonts w:eastAsia="Arial"/>
                <w:kern w:val="2"/>
                <w:szCs w:val="24"/>
              </w:rPr>
            </w:pPr>
            <w:r w:rsidRPr="003A2ACA">
              <w:rPr>
                <w:rFonts w:eastAsia="Arial"/>
                <w:kern w:val="2"/>
                <w:szCs w:val="24"/>
              </w:rPr>
              <w:t>12.2.3. jeigu Tiekėjas pažeidžia Prekės pristatymo terminus ir priskaičiuotų netesybų už vėlavimą suma viršija 20 (dvidešimt) proc. Pradinės sutarties vertės;</w:t>
            </w:r>
          </w:p>
          <w:p w14:paraId="7A15C349" w14:textId="77777777" w:rsidR="000E7377" w:rsidRPr="003A2ACA" w:rsidRDefault="000E7377" w:rsidP="003A2ACA">
            <w:pPr>
              <w:jc w:val="both"/>
              <w:rPr>
                <w:rFonts w:eastAsia="Arial"/>
                <w:kern w:val="2"/>
                <w:szCs w:val="24"/>
              </w:rPr>
            </w:pPr>
            <w:r w:rsidRPr="003A2ACA">
              <w:rPr>
                <w:rFonts w:eastAsia="Arial"/>
                <w:kern w:val="2"/>
                <w:szCs w:val="24"/>
              </w:rPr>
              <w:lastRenderedPageBreak/>
              <w:t>12.2.4. Tiekėjas pažeidžia Prekės pristatymo terminą ir dėl Prekės pristatymo vėlavimo Prekė tampa nebereikalinga;</w:t>
            </w:r>
          </w:p>
          <w:p w14:paraId="71C6DE99" w14:textId="2FF1D091" w:rsidR="00FC6F4A" w:rsidRDefault="000E7377" w:rsidP="003A2ACA">
            <w:pPr>
              <w:jc w:val="both"/>
              <w:rPr>
                <w:rFonts w:eastAsia="Arial"/>
                <w:color w:val="FF0000"/>
                <w:kern w:val="2"/>
                <w:szCs w:val="24"/>
              </w:rPr>
            </w:pPr>
            <w:r w:rsidRPr="003A2ACA">
              <w:rPr>
                <w:rFonts w:eastAsia="Arial"/>
                <w:kern w:val="2"/>
                <w:szCs w:val="24"/>
              </w:rPr>
              <w:t>12.2.5. Tiekėjas daugiau kaip 2 (du) kartus pristato Prekę, kuri neatitinka Sutartyje ir (ar) Įstatymuose nustatytų reikalavimų Prekei</w:t>
            </w:r>
            <w:r w:rsidRPr="000E7377">
              <w:rPr>
                <w:rFonts w:eastAsia="Arial"/>
                <w:color w:val="FF0000"/>
                <w:kern w:val="2"/>
                <w:szCs w:val="24"/>
              </w:rPr>
              <w:t>.</w:t>
            </w:r>
          </w:p>
        </w:tc>
      </w:tr>
      <w:tr w:rsidR="00FC6F4A" w14:paraId="7A184103" w14:textId="77777777">
        <w:trPr>
          <w:trHeight w:val="300"/>
        </w:trPr>
        <w:tc>
          <w:tcPr>
            <w:tcW w:w="9535" w:type="dxa"/>
            <w:gridSpan w:val="4"/>
          </w:tcPr>
          <w:p w14:paraId="166D4C63" w14:textId="14E68AFB" w:rsidR="00FC6F4A" w:rsidRDefault="00E24A5D">
            <w:pPr>
              <w:jc w:val="center"/>
              <w:rPr>
                <w:kern w:val="2"/>
                <w:szCs w:val="24"/>
              </w:rPr>
            </w:pPr>
            <w:r>
              <w:rPr>
                <w:b/>
                <w:bCs/>
                <w:kern w:val="2"/>
                <w:szCs w:val="24"/>
              </w:rPr>
              <w:lastRenderedPageBreak/>
              <w:t xml:space="preserve">13. APLINKOSAUGINIAI IR SOCIALINIAI KRITERIJAI </w:t>
            </w:r>
          </w:p>
        </w:tc>
      </w:tr>
      <w:tr w:rsidR="00FC6F4A" w14:paraId="2474D505" w14:textId="77777777">
        <w:trPr>
          <w:trHeight w:val="300"/>
        </w:trPr>
        <w:tc>
          <w:tcPr>
            <w:tcW w:w="2532" w:type="dxa"/>
          </w:tcPr>
          <w:p w14:paraId="0F830222" w14:textId="77777777" w:rsidR="00FC6F4A" w:rsidRDefault="00E24A5D">
            <w:pPr>
              <w:rPr>
                <w:b/>
                <w:bCs/>
                <w:kern w:val="2"/>
                <w:szCs w:val="24"/>
              </w:rPr>
            </w:pPr>
            <w:r>
              <w:rPr>
                <w:b/>
                <w:bCs/>
                <w:kern w:val="2"/>
                <w:szCs w:val="24"/>
              </w:rPr>
              <w:t>13.1. Aplinkosauginių kriterijų nustatymo teisinis pagrindas</w:t>
            </w:r>
          </w:p>
        </w:tc>
        <w:tc>
          <w:tcPr>
            <w:tcW w:w="7003" w:type="dxa"/>
            <w:gridSpan w:val="3"/>
          </w:tcPr>
          <w:p w14:paraId="491ACE9A" w14:textId="78419F98" w:rsidR="00FC6F4A" w:rsidRPr="004C2453" w:rsidRDefault="004C2453" w:rsidP="004C2453">
            <w:pPr>
              <w:jc w:val="both"/>
              <w:rPr>
                <w:color w:val="000000"/>
                <w:kern w:val="2"/>
                <w:szCs w:val="24"/>
                <w:shd w:val="clear" w:color="auto" w:fill="FFFFFF"/>
              </w:rPr>
            </w:pPr>
            <w:r w:rsidRPr="004C2453">
              <w:rPr>
                <w:color w:val="000000"/>
                <w:kern w:val="2"/>
                <w:szCs w:val="24"/>
                <w:shd w:val="clear" w:color="auto" w:fill="FFFFFF"/>
              </w:rPr>
              <w:t>Aplinkos apsaugos kriterijai Prekėms nustatomi vadovaujantis aplinkos apsaugos kriterijų taikymo, vykdant žaliuosius pirkimus, tvarkos aprašo, patvirtinto 2011 m. birželio 28 d. Lietuvos Respublikos aplinkos ministro įsakymu Nr. D1-508 „Dėl Aplinkos apsaugos kriterijų taikymo, vykdant žaliuosius pirkimus, tvarkos aprašo patvirtinimo“, 4.4.4.</w:t>
            </w:r>
            <w:r w:rsidR="00626765">
              <w:rPr>
                <w:color w:val="000000"/>
                <w:kern w:val="2"/>
                <w:szCs w:val="24"/>
                <w:shd w:val="clear" w:color="auto" w:fill="FFFFFF"/>
              </w:rPr>
              <w:t>1.</w:t>
            </w:r>
            <w:r w:rsidRPr="004C2453">
              <w:rPr>
                <w:color w:val="000000"/>
                <w:kern w:val="2"/>
                <w:szCs w:val="24"/>
                <w:shd w:val="clear" w:color="auto" w:fill="FFFFFF"/>
              </w:rPr>
              <w:t xml:space="preserve"> papunkčiu</w:t>
            </w:r>
            <w:r w:rsidR="00DA6B5C">
              <w:rPr>
                <w:color w:val="000000"/>
                <w:kern w:val="2"/>
                <w:szCs w:val="24"/>
                <w:shd w:val="clear" w:color="auto" w:fill="FFFFFF"/>
              </w:rPr>
              <w:t xml:space="preserve">, </w:t>
            </w:r>
            <w:r w:rsidRPr="004C2453">
              <w:rPr>
                <w:color w:val="000000"/>
                <w:kern w:val="2"/>
                <w:szCs w:val="24"/>
                <w:shd w:val="clear" w:color="auto" w:fill="FFFFFF"/>
              </w:rPr>
              <w:t xml:space="preserve">t. y. </w:t>
            </w:r>
            <w:r w:rsidR="00522184">
              <w:rPr>
                <w:color w:val="000000"/>
                <w:kern w:val="2"/>
                <w:szCs w:val="24"/>
                <w:shd w:val="clear" w:color="auto" w:fill="FFFFFF"/>
              </w:rPr>
              <w:t>P</w:t>
            </w:r>
            <w:r w:rsidR="00522184" w:rsidRPr="00522184">
              <w:rPr>
                <w:color w:val="000000"/>
                <w:kern w:val="2"/>
                <w:szCs w:val="24"/>
                <w:shd w:val="clear" w:color="auto" w:fill="FFFFFF"/>
              </w:rPr>
              <w:t>rekei pagaminti ir (ar) tiekti</w:t>
            </w:r>
            <w:r w:rsidR="00E03C01">
              <w:rPr>
                <w:color w:val="000000"/>
                <w:kern w:val="2"/>
                <w:szCs w:val="24"/>
                <w:shd w:val="clear" w:color="auto" w:fill="FFFFFF"/>
              </w:rPr>
              <w:t xml:space="preserve"> </w:t>
            </w:r>
            <w:r w:rsidR="00522184" w:rsidRPr="00522184">
              <w:rPr>
                <w:color w:val="000000"/>
                <w:kern w:val="2"/>
                <w:szCs w:val="24"/>
                <w:shd w:val="clear" w:color="auto" w:fill="FFFFFF"/>
              </w:rPr>
              <w:t>sunaudojama mažiau gamtos išteklių ir (ar) sudėtyje yra pakartotinai panaudotų ir (ar) perdirbtų medžiagų</w:t>
            </w:r>
            <w:r w:rsidR="00E03C01">
              <w:rPr>
                <w:color w:val="000000"/>
                <w:kern w:val="2"/>
                <w:szCs w:val="24"/>
                <w:shd w:val="clear" w:color="auto" w:fill="FFFFFF"/>
              </w:rPr>
              <w:t>.</w:t>
            </w:r>
          </w:p>
        </w:tc>
      </w:tr>
      <w:tr w:rsidR="00FC6F4A" w14:paraId="083DFB2B" w14:textId="77777777">
        <w:trPr>
          <w:trHeight w:val="300"/>
        </w:trPr>
        <w:tc>
          <w:tcPr>
            <w:tcW w:w="2532" w:type="dxa"/>
          </w:tcPr>
          <w:p w14:paraId="311CE9F3" w14:textId="77777777" w:rsidR="00FC6F4A" w:rsidRDefault="00E24A5D">
            <w:pPr>
              <w:rPr>
                <w:b/>
                <w:bCs/>
                <w:kern w:val="2"/>
                <w:szCs w:val="24"/>
              </w:rPr>
            </w:pPr>
            <w:r>
              <w:rPr>
                <w:b/>
                <w:bCs/>
                <w:kern w:val="2"/>
                <w:szCs w:val="24"/>
              </w:rPr>
              <w:t>13.2.  Su perkamomis Prekėmis susiję socialiniai kriterijai</w:t>
            </w:r>
          </w:p>
        </w:tc>
        <w:tc>
          <w:tcPr>
            <w:tcW w:w="7003" w:type="dxa"/>
            <w:gridSpan w:val="3"/>
          </w:tcPr>
          <w:p w14:paraId="2C02F356" w14:textId="1F4B094B" w:rsidR="00FC6F4A" w:rsidRPr="008C73A1" w:rsidRDefault="00E24A5D">
            <w:pPr>
              <w:rPr>
                <w:color w:val="000000"/>
                <w:kern w:val="2"/>
                <w:szCs w:val="24"/>
                <w:shd w:val="clear" w:color="auto" w:fill="FFFFFF"/>
              </w:rPr>
            </w:pPr>
            <w:r>
              <w:rPr>
                <w:color w:val="000000"/>
                <w:kern w:val="2"/>
                <w:szCs w:val="24"/>
                <w:shd w:val="clear" w:color="auto" w:fill="FFFFFF"/>
              </w:rPr>
              <w:t>Netaikoma</w:t>
            </w:r>
          </w:p>
        </w:tc>
      </w:tr>
      <w:tr w:rsidR="00FC6F4A" w14:paraId="01689DB5" w14:textId="77777777">
        <w:trPr>
          <w:trHeight w:val="300"/>
        </w:trPr>
        <w:tc>
          <w:tcPr>
            <w:tcW w:w="9535" w:type="dxa"/>
            <w:gridSpan w:val="4"/>
          </w:tcPr>
          <w:p w14:paraId="70622D16" w14:textId="1561FA10" w:rsidR="00FC6F4A" w:rsidRDefault="00646A44">
            <w:pPr>
              <w:jc w:val="center"/>
              <w:rPr>
                <w:b/>
                <w:bCs/>
                <w:kern w:val="2"/>
                <w:szCs w:val="24"/>
              </w:rPr>
            </w:pPr>
            <w:r>
              <w:rPr>
                <w:b/>
                <w:bCs/>
                <w:kern w:val="2"/>
                <w:szCs w:val="24"/>
              </w:rPr>
              <w:t>14</w:t>
            </w:r>
            <w:r w:rsidR="00E24A5D">
              <w:rPr>
                <w:b/>
                <w:bCs/>
                <w:kern w:val="2"/>
                <w:szCs w:val="24"/>
              </w:rPr>
              <w:t>. SUTARTIES PRIEDAI</w:t>
            </w:r>
          </w:p>
        </w:tc>
      </w:tr>
      <w:tr w:rsidR="00FC6F4A" w14:paraId="42F4A6B1" w14:textId="77777777">
        <w:trPr>
          <w:trHeight w:val="300"/>
        </w:trPr>
        <w:tc>
          <w:tcPr>
            <w:tcW w:w="2532" w:type="dxa"/>
          </w:tcPr>
          <w:p w14:paraId="2576CDD8" w14:textId="2A369A21" w:rsidR="00FC6F4A" w:rsidRDefault="00E24A5D">
            <w:pPr>
              <w:jc w:val="center"/>
              <w:rPr>
                <w:b/>
                <w:bCs/>
                <w:kern w:val="2"/>
                <w:szCs w:val="24"/>
              </w:rPr>
            </w:pPr>
            <w:r>
              <w:rPr>
                <w:b/>
                <w:bCs/>
                <w:kern w:val="2"/>
                <w:szCs w:val="24"/>
              </w:rPr>
              <w:t>1</w:t>
            </w:r>
            <w:r w:rsidR="00C725D4">
              <w:rPr>
                <w:b/>
                <w:bCs/>
                <w:kern w:val="2"/>
                <w:szCs w:val="24"/>
              </w:rPr>
              <w:t>4</w:t>
            </w:r>
            <w:r>
              <w:rPr>
                <w:b/>
                <w:bCs/>
                <w:kern w:val="2"/>
                <w:szCs w:val="24"/>
              </w:rPr>
              <w:t>.1. Priedas Nr. 1</w:t>
            </w:r>
          </w:p>
        </w:tc>
        <w:tc>
          <w:tcPr>
            <w:tcW w:w="7003" w:type="dxa"/>
            <w:gridSpan w:val="3"/>
          </w:tcPr>
          <w:p w14:paraId="59C3ADF0" w14:textId="0621FD6F" w:rsidR="00FC6F4A" w:rsidRDefault="00763F84" w:rsidP="00AF2B06">
            <w:pPr>
              <w:rPr>
                <w:b/>
                <w:bCs/>
                <w:kern w:val="2"/>
                <w:szCs w:val="24"/>
              </w:rPr>
            </w:pPr>
            <w:r w:rsidRPr="00763F84">
              <w:rPr>
                <w:b/>
                <w:bCs/>
                <w:kern w:val="2"/>
                <w:szCs w:val="24"/>
              </w:rPr>
              <w:t>Techninė specifika;</w:t>
            </w:r>
          </w:p>
        </w:tc>
      </w:tr>
      <w:tr w:rsidR="00FC6F4A" w14:paraId="25EE49A9" w14:textId="77777777">
        <w:trPr>
          <w:trHeight w:val="300"/>
        </w:trPr>
        <w:tc>
          <w:tcPr>
            <w:tcW w:w="2532" w:type="dxa"/>
          </w:tcPr>
          <w:p w14:paraId="3EABB602" w14:textId="6D22D908" w:rsidR="00FC6F4A" w:rsidRDefault="00E24A5D">
            <w:pPr>
              <w:jc w:val="center"/>
              <w:rPr>
                <w:b/>
                <w:bCs/>
                <w:kern w:val="2"/>
                <w:szCs w:val="24"/>
              </w:rPr>
            </w:pPr>
            <w:r>
              <w:rPr>
                <w:b/>
                <w:bCs/>
                <w:kern w:val="2"/>
                <w:szCs w:val="24"/>
              </w:rPr>
              <w:t>1</w:t>
            </w:r>
            <w:r w:rsidR="00C725D4">
              <w:rPr>
                <w:b/>
                <w:bCs/>
                <w:kern w:val="2"/>
                <w:szCs w:val="24"/>
              </w:rPr>
              <w:t>4</w:t>
            </w:r>
            <w:r>
              <w:rPr>
                <w:b/>
                <w:bCs/>
                <w:kern w:val="2"/>
                <w:szCs w:val="24"/>
              </w:rPr>
              <w:t>.2. Priedas Nr. 2</w:t>
            </w:r>
          </w:p>
        </w:tc>
        <w:tc>
          <w:tcPr>
            <w:tcW w:w="7003" w:type="dxa"/>
            <w:gridSpan w:val="3"/>
          </w:tcPr>
          <w:p w14:paraId="5C723F2B" w14:textId="10AF9778" w:rsidR="00FC6F4A" w:rsidRDefault="00401F06" w:rsidP="00AF2B06">
            <w:pPr>
              <w:rPr>
                <w:b/>
                <w:bCs/>
                <w:kern w:val="2"/>
                <w:szCs w:val="24"/>
              </w:rPr>
            </w:pPr>
            <w:r w:rsidRPr="00401F06">
              <w:rPr>
                <w:b/>
                <w:bCs/>
                <w:kern w:val="2"/>
                <w:szCs w:val="24"/>
              </w:rPr>
              <w:t>Tiekėjo pasiūlymas;</w:t>
            </w:r>
          </w:p>
        </w:tc>
      </w:tr>
      <w:tr w:rsidR="00FC6F4A" w14:paraId="28980D83" w14:textId="77777777">
        <w:trPr>
          <w:trHeight w:val="300"/>
        </w:trPr>
        <w:tc>
          <w:tcPr>
            <w:tcW w:w="2532" w:type="dxa"/>
          </w:tcPr>
          <w:p w14:paraId="418CA798" w14:textId="5C9C2912" w:rsidR="00FC6F4A" w:rsidRDefault="00E24A5D">
            <w:pPr>
              <w:jc w:val="center"/>
              <w:rPr>
                <w:b/>
                <w:bCs/>
                <w:kern w:val="2"/>
                <w:szCs w:val="24"/>
              </w:rPr>
            </w:pPr>
            <w:r>
              <w:rPr>
                <w:b/>
                <w:bCs/>
                <w:kern w:val="2"/>
                <w:szCs w:val="24"/>
              </w:rPr>
              <w:t>1</w:t>
            </w:r>
            <w:r w:rsidR="00C725D4">
              <w:rPr>
                <w:b/>
                <w:bCs/>
                <w:kern w:val="2"/>
                <w:szCs w:val="24"/>
              </w:rPr>
              <w:t>4</w:t>
            </w:r>
            <w:r>
              <w:rPr>
                <w:b/>
                <w:bCs/>
                <w:kern w:val="2"/>
                <w:szCs w:val="24"/>
              </w:rPr>
              <w:t>.3. Priedas Nr. 3</w:t>
            </w:r>
          </w:p>
        </w:tc>
        <w:tc>
          <w:tcPr>
            <w:tcW w:w="7003" w:type="dxa"/>
            <w:gridSpan w:val="3"/>
          </w:tcPr>
          <w:p w14:paraId="4C064BD5" w14:textId="6EC01DF4" w:rsidR="00FC6F4A" w:rsidRDefault="00476841" w:rsidP="00AF2B06">
            <w:pPr>
              <w:rPr>
                <w:b/>
                <w:bCs/>
                <w:kern w:val="2"/>
                <w:szCs w:val="24"/>
              </w:rPr>
            </w:pPr>
            <w:r w:rsidRPr="00476841">
              <w:rPr>
                <w:b/>
                <w:bCs/>
                <w:kern w:val="2"/>
                <w:szCs w:val="24"/>
              </w:rPr>
              <w:t>Sutarties Bendrosios sąlygos</w:t>
            </w:r>
          </w:p>
        </w:tc>
      </w:tr>
      <w:tr w:rsidR="00FC6F4A" w14:paraId="0E123D7C" w14:textId="77777777">
        <w:tc>
          <w:tcPr>
            <w:tcW w:w="9535" w:type="dxa"/>
            <w:gridSpan w:val="4"/>
          </w:tcPr>
          <w:p w14:paraId="0DEE67D6" w14:textId="5B10725E" w:rsidR="00FC6F4A" w:rsidRDefault="00E24A5D">
            <w:pPr>
              <w:jc w:val="center"/>
              <w:rPr>
                <w:b/>
                <w:bCs/>
                <w:kern w:val="2"/>
                <w:szCs w:val="24"/>
              </w:rPr>
            </w:pPr>
            <w:r>
              <w:rPr>
                <w:b/>
                <w:bCs/>
                <w:kern w:val="2"/>
                <w:szCs w:val="24"/>
              </w:rPr>
              <w:t>1</w:t>
            </w:r>
            <w:r w:rsidR="00C725D4">
              <w:rPr>
                <w:b/>
                <w:bCs/>
                <w:kern w:val="2"/>
                <w:szCs w:val="24"/>
              </w:rPr>
              <w:t>5</w:t>
            </w:r>
            <w:r>
              <w:rPr>
                <w:b/>
                <w:bCs/>
                <w:kern w:val="2"/>
                <w:szCs w:val="24"/>
              </w:rPr>
              <w:t>. ŠALIŲ ATSTOVŲ PARAŠAI</w:t>
            </w:r>
          </w:p>
        </w:tc>
      </w:tr>
      <w:tr w:rsidR="00FC6F4A" w14:paraId="781F60BB" w14:textId="77777777">
        <w:tc>
          <w:tcPr>
            <w:tcW w:w="4787" w:type="dxa"/>
            <w:gridSpan w:val="3"/>
            <w:tcBorders>
              <w:top w:val="single" w:sz="4" w:space="0" w:color="auto"/>
              <w:left w:val="single" w:sz="4" w:space="0" w:color="auto"/>
              <w:bottom w:val="single" w:sz="4" w:space="0" w:color="auto"/>
              <w:right w:val="single" w:sz="4" w:space="0" w:color="auto"/>
            </w:tcBorders>
          </w:tcPr>
          <w:p w14:paraId="6CCD6F1F" w14:textId="77777777" w:rsidR="00FC6F4A" w:rsidRDefault="00E24A5D">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02CF77E" w14:textId="77777777" w:rsidR="00FC6F4A" w:rsidRDefault="00E24A5D">
            <w:pPr>
              <w:jc w:val="center"/>
              <w:rPr>
                <w:b/>
                <w:bCs/>
                <w:kern w:val="2"/>
                <w:szCs w:val="24"/>
              </w:rPr>
            </w:pPr>
            <w:r>
              <w:rPr>
                <w:b/>
                <w:bCs/>
                <w:kern w:val="2"/>
                <w:szCs w:val="24"/>
              </w:rPr>
              <w:t>TIEKĖJAS</w:t>
            </w:r>
          </w:p>
        </w:tc>
      </w:tr>
      <w:tr w:rsidR="00FC6F4A" w14:paraId="1FD67934" w14:textId="77777777">
        <w:tc>
          <w:tcPr>
            <w:tcW w:w="4787" w:type="dxa"/>
            <w:gridSpan w:val="3"/>
            <w:tcBorders>
              <w:top w:val="single" w:sz="4" w:space="0" w:color="auto"/>
              <w:left w:val="single" w:sz="4" w:space="0" w:color="auto"/>
              <w:bottom w:val="single" w:sz="4" w:space="0" w:color="auto"/>
              <w:right w:val="single" w:sz="4" w:space="0" w:color="auto"/>
            </w:tcBorders>
          </w:tcPr>
          <w:p w14:paraId="66CEDC78" w14:textId="6698F067" w:rsidR="00FC6F4A" w:rsidRPr="00025F91" w:rsidRDefault="00125E9E">
            <w:pPr>
              <w:jc w:val="center"/>
              <w:rPr>
                <w:kern w:val="2"/>
                <w:szCs w:val="24"/>
              </w:rPr>
            </w:pPr>
            <w:r w:rsidRPr="00025F91">
              <w:rPr>
                <w:kern w:val="2"/>
                <w:szCs w:val="24"/>
              </w:rPr>
              <w:t>(atstovo pareigos, vardas, pavardė bus nurodoma sudarant sutartį)</w:t>
            </w:r>
          </w:p>
        </w:tc>
        <w:tc>
          <w:tcPr>
            <w:tcW w:w="4748" w:type="dxa"/>
            <w:tcBorders>
              <w:top w:val="single" w:sz="4" w:space="0" w:color="auto"/>
              <w:left w:val="single" w:sz="4" w:space="0" w:color="auto"/>
              <w:bottom w:val="single" w:sz="4" w:space="0" w:color="auto"/>
              <w:right w:val="single" w:sz="4" w:space="0" w:color="auto"/>
            </w:tcBorders>
          </w:tcPr>
          <w:p w14:paraId="28ECCF39" w14:textId="57AF366F" w:rsidR="00FC6F4A" w:rsidRPr="00025F91" w:rsidRDefault="00125E9E">
            <w:pPr>
              <w:jc w:val="center"/>
              <w:rPr>
                <w:b/>
                <w:bCs/>
                <w:kern w:val="2"/>
                <w:szCs w:val="24"/>
              </w:rPr>
            </w:pPr>
            <w:r w:rsidRPr="00025F91">
              <w:rPr>
                <w:kern w:val="2"/>
                <w:szCs w:val="24"/>
              </w:rPr>
              <w:t>(atstovo pareigos, vardas, pavardė bus nurodoma sudarant sutartį)</w:t>
            </w:r>
          </w:p>
        </w:tc>
      </w:tr>
      <w:tr w:rsidR="00FC6F4A" w14:paraId="16066C5C" w14:textId="77777777">
        <w:tc>
          <w:tcPr>
            <w:tcW w:w="4787" w:type="dxa"/>
            <w:gridSpan w:val="3"/>
            <w:tcBorders>
              <w:top w:val="single" w:sz="4" w:space="0" w:color="auto"/>
              <w:left w:val="single" w:sz="4" w:space="0" w:color="auto"/>
              <w:bottom w:val="single" w:sz="4" w:space="0" w:color="auto"/>
              <w:right w:val="single" w:sz="4" w:space="0" w:color="auto"/>
            </w:tcBorders>
          </w:tcPr>
          <w:p w14:paraId="01F47BEA" w14:textId="77777777" w:rsidR="00FC6F4A" w:rsidRPr="00025F91" w:rsidRDefault="00FC6F4A">
            <w:pPr>
              <w:jc w:val="center"/>
              <w:rPr>
                <w:b/>
                <w:bCs/>
                <w:kern w:val="2"/>
                <w:szCs w:val="24"/>
              </w:rPr>
            </w:pPr>
          </w:p>
          <w:p w14:paraId="1B426014" w14:textId="77777777" w:rsidR="00FC6F4A" w:rsidRPr="00025F91" w:rsidRDefault="00E24A5D">
            <w:pPr>
              <w:jc w:val="center"/>
              <w:rPr>
                <w:b/>
                <w:bCs/>
                <w:kern w:val="2"/>
                <w:szCs w:val="24"/>
              </w:rPr>
            </w:pPr>
            <w:r w:rsidRPr="00025F91">
              <w:rPr>
                <w:b/>
                <w:bCs/>
                <w:kern w:val="2"/>
                <w:szCs w:val="24"/>
              </w:rPr>
              <w:t>(parašas)</w:t>
            </w:r>
          </w:p>
          <w:p w14:paraId="5C6CAF37" w14:textId="77777777" w:rsidR="00FC6F4A" w:rsidRPr="00025F91" w:rsidRDefault="00FC6F4A">
            <w:pPr>
              <w:jc w:val="center"/>
              <w:rPr>
                <w:b/>
                <w:bCs/>
                <w:kern w:val="2"/>
                <w:szCs w:val="24"/>
              </w:rPr>
            </w:pPr>
          </w:p>
          <w:p w14:paraId="508ABA8E" w14:textId="77777777" w:rsidR="00FC6F4A" w:rsidRPr="00025F91" w:rsidRDefault="00FC6F4A">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7523B0CD" w14:textId="77777777" w:rsidR="00FC6F4A" w:rsidRPr="00025F91" w:rsidRDefault="00FC6F4A">
            <w:pPr>
              <w:jc w:val="center"/>
              <w:rPr>
                <w:b/>
                <w:bCs/>
                <w:kern w:val="2"/>
                <w:szCs w:val="24"/>
              </w:rPr>
            </w:pPr>
          </w:p>
          <w:p w14:paraId="754292CB" w14:textId="77777777" w:rsidR="00FC6F4A" w:rsidRPr="00025F91" w:rsidRDefault="00E24A5D">
            <w:pPr>
              <w:jc w:val="center"/>
              <w:rPr>
                <w:b/>
                <w:bCs/>
                <w:kern w:val="2"/>
                <w:szCs w:val="24"/>
              </w:rPr>
            </w:pPr>
            <w:r w:rsidRPr="00025F91">
              <w:rPr>
                <w:b/>
                <w:bCs/>
                <w:kern w:val="2"/>
                <w:szCs w:val="24"/>
              </w:rPr>
              <w:t>(parašas)</w:t>
            </w:r>
          </w:p>
        </w:tc>
      </w:tr>
    </w:tbl>
    <w:p w14:paraId="0F77CD95" w14:textId="77777777" w:rsidR="00FC6F4A" w:rsidRDefault="00FC6F4A">
      <w:pPr>
        <w:widowControl w:val="0"/>
        <w:pBdr>
          <w:top w:val="nil"/>
          <w:left w:val="nil"/>
          <w:bottom w:val="nil"/>
          <w:right w:val="nil"/>
          <w:between w:val="nil"/>
        </w:pBdr>
        <w:tabs>
          <w:tab w:val="left" w:pos="567"/>
          <w:tab w:val="left" w:pos="851"/>
        </w:tabs>
        <w:jc w:val="center"/>
        <w:rPr>
          <w:b/>
          <w:bCs/>
          <w:caps/>
          <w:kern w:val="2"/>
          <w:szCs w:val="24"/>
        </w:rPr>
      </w:pPr>
    </w:p>
    <w:p w14:paraId="02167D89" w14:textId="77777777" w:rsidR="00FC6F4A" w:rsidRDefault="00E24A5D">
      <w:pPr>
        <w:jc w:val="center"/>
        <w:rPr>
          <w:szCs w:val="24"/>
        </w:rPr>
      </w:pPr>
      <w:r>
        <w:rPr>
          <w:color w:val="000000"/>
          <w:szCs w:val="24"/>
        </w:rPr>
        <w:t>_______________</w:t>
      </w:r>
    </w:p>
    <w:p w14:paraId="33DAB149" w14:textId="77777777" w:rsidR="00FC6F4A" w:rsidRDefault="00FC6F4A">
      <w:pPr>
        <w:spacing w:line="259" w:lineRule="auto"/>
        <w:rPr>
          <w:szCs w:val="24"/>
        </w:rPr>
      </w:pPr>
    </w:p>
    <w:p w14:paraId="67D0000E" w14:textId="77777777" w:rsidR="00FC6F4A" w:rsidRDefault="00FC6F4A"/>
    <w:sectPr w:rsidR="00FC6F4A">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96B39" w14:textId="77777777" w:rsidR="008F45E1" w:rsidRDefault="008F45E1">
      <w:r>
        <w:separator/>
      </w:r>
    </w:p>
  </w:endnote>
  <w:endnote w:type="continuationSeparator" w:id="0">
    <w:p w14:paraId="04569057" w14:textId="77777777" w:rsidR="008F45E1" w:rsidRDefault="008F4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2D493" w14:textId="77777777" w:rsidR="00FC6F4A" w:rsidRDefault="00FC6F4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B7BED" w14:textId="77777777" w:rsidR="00FC6F4A" w:rsidRDefault="00FC6F4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C61C3" w14:textId="77777777" w:rsidR="00FC6F4A" w:rsidRDefault="00FC6F4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EA886A" w14:textId="77777777" w:rsidR="008F45E1" w:rsidRDefault="008F45E1">
      <w:r>
        <w:separator/>
      </w:r>
    </w:p>
  </w:footnote>
  <w:footnote w:type="continuationSeparator" w:id="0">
    <w:p w14:paraId="5F1815EE" w14:textId="77777777" w:rsidR="008F45E1" w:rsidRDefault="008F4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E48C2" w14:textId="77777777" w:rsidR="00FC6F4A" w:rsidRDefault="00FC6F4A">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7172A" w14:textId="77777777" w:rsidR="00FC6F4A" w:rsidRDefault="00FC6F4A">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C8310" w14:textId="77777777" w:rsidR="00FC6F4A" w:rsidRDefault="00FC6F4A">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724B"/>
    <w:rsid w:val="00025F91"/>
    <w:rsid w:val="000673E5"/>
    <w:rsid w:val="00072134"/>
    <w:rsid w:val="000C5EDA"/>
    <w:rsid w:val="000E7377"/>
    <w:rsid w:val="00107792"/>
    <w:rsid w:val="00125E9E"/>
    <w:rsid w:val="001322D7"/>
    <w:rsid w:val="001423CD"/>
    <w:rsid w:val="001A53F7"/>
    <w:rsid w:val="001D071E"/>
    <w:rsid w:val="00231013"/>
    <w:rsid w:val="00235F79"/>
    <w:rsid w:val="0025714F"/>
    <w:rsid w:val="00274D29"/>
    <w:rsid w:val="002F0B5F"/>
    <w:rsid w:val="002F164B"/>
    <w:rsid w:val="002F289D"/>
    <w:rsid w:val="00314905"/>
    <w:rsid w:val="00357A77"/>
    <w:rsid w:val="0039084C"/>
    <w:rsid w:val="003A297C"/>
    <w:rsid w:val="003A2ACA"/>
    <w:rsid w:val="00401F06"/>
    <w:rsid w:val="00416882"/>
    <w:rsid w:val="004509B7"/>
    <w:rsid w:val="00476841"/>
    <w:rsid w:val="004C2453"/>
    <w:rsid w:val="004F745F"/>
    <w:rsid w:val="00522184"/>
    <w:rsid w:val="005470DE"/>
    <w:rsid w:val="00567E69"/>
    <w:rsid w:val="005C4C90"/>
    <w:rsid w:val="0062674B"/>
    <w:rsid w:val="00626765"/>
    <w:rsid w:val="006267C6"/>
    <w:rsid w:val="00627103"/>
    <w:rsid w:val="006276A3"/>
    <w:rsid w:val="00646A44"/>
    <w:rsid w:val="006F0695"/>
    <w:rsid w:val="006F7ECF"/>
    <w:rsid w:val="007150DC"/>
    <w:rsid w:val="00730B9B"/>
    <w:rsid w:val="0075495D"/>
    <w:rsid w:val="00763F84"/>
    <w:rsid w:val="007D4476"/>
    <w:rsid w:val="007F2254"/>
    <w:rsid w:val="00813044"/>
    <w:rsid w:val="00845C0E"/>
    <w:rsid w:val="008933C8"/>
    <w:rsid w:val="008C0FE2"/>
    <w:rsid w:val="008C73A1"/>
    <w:rsid w:val="008D40AD"/>
    <w:rsid w:val="008F45E1"/>
    <w:rsid w:val="009446E3"/>
    <w:rsid w:val="00977A4A"/>
    <w:rsid w:val="009E1223"/>
    <w:rsid w:val="009E35D0"/>
    <w:rsid w:val="009E5DEB"/>
    <w:rsid w:val="009F146A"/>
    <w:rsid w:val="00A5245C"/>
    <w:rsid w:val="00A7049F"/>
    <w:rsid w:val="00AA485B"/>
    <w:rsid w:val="00AF2B06"/>
    <w:rsid w:val="00B03778"/>
    <w:rsid w:val="00B37455"/>
    <w:rsid w:val="00BA1DF6"/>
    <w:rsid w:val="00BA6FC8"/>
    <w:rsid w:val="00BF079E"/>
    <w:rsid w:val="00C13376"/>
    <w:rsid w:val="00C318EA"/>
    <w:rsid w:val="00C32E3E"/>
    <w:rsid w:val="00C7184D"/>
    <w:rsid w:val="00C725D4"/>
    <w:rsid w:val="00C75E2B"/>
    <w:rsid w:val="00C93B89"/>
    <w:rsid w:val="00CC5949"/>
    <w:rsid w:val="00CF276A"/>
    <w:rsid w:val="00D47772"/>
    <w:rsid w:val="00D54C71"/>
    <w:rsid w:val="00D57512"/>
    <w:rsid w:val="00DA6B5C"/>
    <w:rsid w:val="00E028A0"/>
    <w:rsid w:val="00E03C01"/>
    <w:rsid w:val="00E157DC"/>
    <w:rsid w:val="00E24A5D"/>
    <w:rsid w:val="00E8121C"/>
    <w:rsid w:val="00E813BE"/>
    <w:rsid w:val="00E90B6D"/>
    <w:rsid w:val="00EB5DAC"/>
    <w:rsid w:val="00EE536A"/>
    <w:rsid w:val="00F149C7"/>
    <w:rsid w:val="00F205E7"/>
    <w:rsid w:val="00F265CD"/>
    <w:rsid w:val="00F37A94"/>
    <w:rsid w:val="00F41535"/>
    <w:rsid w:val="00F45198"/>
    <w:rsid w:val="00F716B4"/>
    <w:rsid w:val="00FC6F4A"/>
    <w:rsid w:val="00FD7D76"/>
    <w:rsid w:val="00FF48F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C3AB5E"/>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
   <Relationship Id="rId1" Target="styles.xml"
                 Type="http://schemas.openxmlformats.org/officeDocument/2006/relationships/styles"/>
   <Relationship Id="rId10" Target="header3.xml"
                 Type="http://schemas.openxmlformats.org/officeDocument/2006/relationships/head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settings.xml"
                 Type="http://schemas.openxmlformats.org/officeDocument/2006/relationships/settings"/>
   <Relationship Id="rId3" Target="webSettings.xml"
                 Type="http://schemas.openxmlformats.org/officeDocument/2006/relationships/webSettings"/>
   <Relationship Id="rId4" Target="footnotes.xml"
                 Type="http://schemas.openxmlformats.org/officeDocument/2006/relationships/footnotes"/>
   <Relationship Id="rId5" Target="endnotes.xml"
                 Type="http://schemas.openxmlformats.org/officeDocument/2006/relationships/endnotes"/>
   <Relationship Id="rId6" Target="header1.xml"
                 Type="http://schemas.openxmlformats.org/officeDocument/2006/relationships/header"/>
   <Relationship Id="rId7" Target="header2.xml"
                 Type="http://schemas.openxmlformats.org/officeDocument/2006/relationships/header"/>
   <Relationship Id="rId8" Target="footer1.xml"
                 Type="http://schemas.openxmlformats.org/officeDocument/2006/relationships/footer"/>
   <Relationship Id="rId9" Target="footer2.xml"
                 Type="http://schemas.openxmlformats.org/officeDocument/2006/relationships/footer"/>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4ed3995c-6b14-493c-bcc2-f2b49a597150}" enabled="1" method="Standard" siteId="{3c29631f-027a-4aec-98d1-be0cc8883016}" removed="0"/>
</clbl:labelList>
</file>

<file path=docProps/app.xml><?xml version="1.0" encoding="utf-8"?>
<Properties xmlns="http://schemas.openxmlformats.org/officeDocument/2006/extended-properties" xmlns:vt="http://schemas.openxmlformats.org/officeDocument/2006/docPropsVTypes">
  <Template>Normal</Template>
  <TotalTime>61</TotalTime>
  <Pages>6</Pages>
  <Words>6973</Words>
  <Characters>3976</Characters>
  <Application>Microsoft Office Word</Application>
  <DocSecurity>0</DocSecurity>
  <Lines>33</Lines>
  <Paragraphs>21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10928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2025-04-23T07:57:00Z</dcterms:created>
  <dc:creator>PAPINIGIENĖ Augustė</dc:creator>
  <cp:lastModifiedBy>Aurelija Kabačiauskienė</cp:lastModifiedBy>
  <dcterms:modified xsi:type="dcterms:W3CDTF">2026-08-26T05:16:00Z</dcterms:modified>
  <cp:revision>101</cp:revision>
</cp:coreProperties>
</file>